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8B1D2" w14:textId="2CBAA6E3" w:rsidR="00715448" w:rsidRDefault="00715448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  <w:r>
        <w:rPr>
          <w:rStyle w:val="FontStyle58"/>
          <w:rFonts w:ascii="Arial" w:hAnsi="Arial" w:cs="Arial"/>
          <w:b/>
          <w:sz w:val="20"/>
          <w:szCs w:val="20"/>
          <w:lang w:val="en-GB"/>
        </w:rPr>
        <w:t xml:space="preserve">SCHEDULE </w:t>
      </w:r>
      <w:r w:rsidR="00AE025B">
        <w:rPr>
          <w:rStyle w:val="FontStyle58"/>
          <w:rFonts w:ascii="Arial" w:hAnsi="Arial" w:cs="Arial"/>
          <w:b/>
          <w:sz w:val="20"/>
          <w:szCs w:val="20"/>
          <w:lang w:val="en-GB"/>
        </w:rPr>
        <w:t>3</w:t>
      </w:r>
    </w:p>
    <w:p w14:paraId="4BEA78FE" w14:textId="77777777" w:rsidR="00715448" w:rsidRDefault="00715448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en-GB"/>
        </w:rPr>
      </w:pPr>
    </w:p>
    <w:p w14:paraId="7D307F7D" w14:textId="77777777" w:rsidR="00C761B4" w:rsidRPr="00C761B4" w:rsidRDefault="00C761B4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en-GB"/>
        </w:rPr>
      </w:pPr>
      <w:r w:rsidRPr="00C761B4">
        <w:rPr>
          <w:rStyle w:val="FontStyle58"/>
          <w:rFonts w:ascii="Arial" w:hAnsi="Arial" w:cs="Arial"/>
          <w:b/>
          <w:sz w:val="20"/>
          <w:szCs w:val="20"/>
          <w:lang w:val="en-GB"/>
        </w:rPr>
        <w:t>PROXY</w:t>
      </w:r>
    </w:p>
    <w:p w14:paraId="4897C8BC" w14:textId="77777777" w:rsidR="00C761B4" w:rsidRPr="00C761B4" w:rsidRDefault="00C761B4" w:rsidP="00C761B4">
      <w:pPr>
        <w:spacing w:after="0" w:line="240" w:lineRule="auto"/>
        <w:jc w:val="both"/>
        <w:rPr>
          <w:rStyle w:val="FontStyle58"/>
          <w:rFonts w:ascii="Arial" w:hAnsi="Arial" w:cs="Arial"/>
          <w:i/>
          <w:sz w:val="20"/>
          <w:szCs w:val="20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7"/>
        <w:gridCol w:w="5658"/>
      </w:tblGrid>
      <w:tr w:rsidR="00C761B4" w:rsidRPr="00C761B4" w14:paraId="544156F1" w14:textId="77777777" w:rsidTr="00C761B4"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01FCA48D" w14:textId="15FCB18F" w:rsidR="00C761B4" w:rsidRPr="00C761B4" w:rsidRDefault="00136A9B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  <w:t>NOTEHOLDER</w:t>
            </w:r>
            <w:r w:rsidR="00C761B4" w:rsidRPr="00C761B4"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C761B4" w:rsidRPr="00C761B4" w14:paraId="3A955757" w14:textId="77777777" w:rsidTr="00745245">
        <w:tc>
          <w:tcPr>
            <w:tcW w:w="2144" w:type="pct"/>
            <w:vAlign w:val="center"/>
          </w:tcPr>
          <w:p w14:paraId="69B12B59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</w:tc>
        <w:tc>
          <w:tcPr>
            <w:tcW w:w="2856" w:type="pct"/>
            <w:vAlign w:val="center"/>
          </w:tcPr>
          <w:p w14:paraId="4CD8F755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C761B4" w14:paraId="14F31368" w14:textId="77777777" w:rsidTr="00745245">
        <w:tc>
          <w:tcPr>
            <w:tcW w:w="2144" w:type="pct"/>
            <w:vAlign w:val="center"/>
          </w:tcPr>
          <w:p w14:paraId="0E4467D2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Registration number (</w:t>
            </w:r>
            <w:r w:rsidRPr="00C761B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</w:t>
            </w: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C761B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legal entities</w:t>
            </w: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) or date of birth/personal ID code (</w:t>
            </w:r>
            <w:r w:rsidRPr="00C761B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 private individuals</w:t>
            </w: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</w:tc>
        <w:tc>
          <w:tcPr>
            <w:tcW w:w="2856" w:type="pct"/>
            <w:vAlign w:val="center"/>
          </w:tcPr>
          <w:p w14:paraId="714F9424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C761B4" w14:paraId="48C038B0" w14:textId="77777777" w:rsidTr="00745245">
        <w:tc>
          <w:tcPr>
            <w:tcW w:w="2144" w:type="pct"/>
            <w:vAlign w:val="center"/>
          </w:tcPr>
          <w:p w14:paraId="4C3C26AA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2856" w:type="pct"/>
            <w:vAlign w:val="center"/>
          </w:tcPr>
          <w:p w14:paraId="3AA43634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C761B4" w14:paraId="003FA616" w14:textId="77777777" w:rsidTr="00745245">
        <w:tc>
          <w:tcPr>
            <w:tcW w:w="2144" w:type="pct"/>
            <w:vAlign w:val="center"/>
          </w:tcPr>
          <w:p w14:paraId="114BA2F0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Telephone number:</w:t>
            </w:r>
          </w:p>
        </w:tc>
        <w:tc>
          <w:tcPr>
            <w:tcW w:w="2856" w:type="pct"/>
            <w:vAlign w:val="center"/>
          </w:tcPr>
          <w:p w14:paraId="1DB6935A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C761B4" w14:paraId="3F1BF632" w14:textId="77777777" w:rsidTr="00745245">
        <w:tc>
          <w:tcPr>
            <w:tcW w:w="2144" w:type="pct"/>
            <w:vAlign w:val="center"/>
          </w:tcPr>
          <w:p w14:paraId="24D34AEC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2856" w:type="pct"/>
            <w:vAlign w:val="center"/>
          </w:tcPr>
          <w:p w14:paraId="58EE0AAA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C761B4" w14:paraId="1D161137" w14:textId="77777777" w:rsidTr="00745245">
        <w:tc>
          <w:tcPr>
            <w:tcW w:w="2144" w:type="pct"/>
            <w:vAlign w:val="center"/>
          </w:tcPr>
          <w:p w14:paraId="2EC0BF38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Represented by (</w:t>
            </w:r>
            <w:r w:rsidRPr="00C761B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 be inserted only in case of legal entities</w:t>
            </w: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): </w:t>
            </w:r>
          </w:p>
        </w:tc>
        <w:tc>
          <w:tcPr>
            <w:tcW w:w="2856" w:type="pct"/>
            <w:vAlign w:val="center"/>
          </w:tcPr>
          <w:p w14:paraId="3374A621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C761B4" w14:paraId="6A3D5592" w14:textId="77777777" w:rsidTr="00745245">
        <w:tc>
          <w:tcPr>
            <w:tcW w:w="2144" w:type="pct"/>
            <w:vAlign w:val="center"/>
          </w:tcPr>
          <w:p w14:paraId="729F1A8F" w14:textId="03138841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Capacity </w:t>
            </w:r>
            <w:r w:rsidRPr="00C761B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(e.g., Noteholder, </w:t>
            </w:r>
            <w:r w:rsidR="00AE025B"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  <w:r w:rsidRPr="00C761B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epresentative of Noteholder, </w:t>
            </w:r>
            <w:r w:rsidR="00AE025B" w:rsidRPr="00AE025B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custodian</w:t>
            </w:r>
            <w:r w:rsidRPr="00AE025B">
              <w:rPr>
                <w:rFonts w:ascii="Arial" w:hAnsi="Arial" w:cs="Arial"/>
                <w:b/>
                <w:sz w:val="20"/>
                <w:szCs w:val="20"/>
                <w:lang w:val="en-GB"/>
              </w:rPr>
              <w:t>, other</w:t>
            </w:r>
            <w:r w:rsidRPr="00C761B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(specify))</w:t>
            </w:r>
            <w:r w:rsidRPr="00C761B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56" w:type="pct"/>
            <w:vAlign w:val="center"/>
          </w:tcPr>
          <w:p w14:paraId="5CCAC6E6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E025B" w:rsidRPr="00C761B4" w14:paraId="33457B92" w14:textId="77777777" w:rsidTr="00745245">
        <w:tc>
          <w:tcPr>
            <w:tcW w:w="2144" w:type="pct"/>
            <w:vAlign w:val="center"/>
          </w:tcPr>
          <w:p w14:paraId="121DCA2A" w14:textId="6657D153" w:rsidR="00AE025B" w:rsidRPr="00C761B4" w:rsidRDefault="00AE025B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Aggregate nominal amount of the Notes (EUR)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</w:t>
            </w:r>
            <w:r w:rsidRPr="00AE025B">
              <w:rPr>
                <w:rFonts w:ascii="Arial" w:hAnsi="Arial" w:cs="Arial"/>
                <w:b/>
                <w:sz w:val="20"/>
                <w:szCs w:val="20"/>
                <w:lang w:val="en-GB"/>
              </w:rPr>
              <w:t>wned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856" w:type="pct"/>
            <w:vAlign w:val="center"/>
          </w:tcPr>
          <w:p w14:paraId="1BE174AB" w14:textId="77777777" w:rsidR="00AE025B" w:rsidRPr="00C761B4" w:rsidRDefault="00AE025B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11EEA2A9" w14:textId="77777777" w:rsidR="00C761B4" w:rsidRPr="00C761B4" w:rsidRDefault="00C761B4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en-GB"/>
        </w:rPr>
      </w:pPr>
    </w:p>
    <w:p w14:paraId="51308067" w14:textId="51124205" w:rsidR="00C761B4" w:rsidRPr="00C761B4" w:rsidRDefault="00C761B4" w:rsidP="00C761B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761B4">
        <w:rPr>
          <w:rFonts w:ascii="Arial" w:hAnsi="Arial" w:cs="Arial"/>
          <w:sz w:val="20"/>
          <w:szCs w:val="20"/>
        </w:rPr>
        <w:t>having the right to attend and to exercise the right to vote</w:t>
      </w:r>
      <w:r w:rsidR="009E2513">
        <w:rPr>
          <w:rFonts w:ascii="Arial" w:hAnsi="Arial" w:cs="Arial"/>
          <w:sz w:val="20"/>
          <w:szCs w:val="20"/>
        </w:rPr>
        <w:t xml:space="preserve"> </w:t>
      </w:r>
      <w:r w:rsidR="003C57E8" w:rsidRPr="003C57E8">
        <w:rPr>
          <w:rFonts w:ascii="Arial" w:hAnsi="Arial" w:cs="Arial"/>
          <w:sz w:val="20"/>
          <w:szCs w:val="20"/>
        </w:rPr>
        <w:t xml:space="preserve">at the noteholders’ meeting of </w:t>
      </w:r>
      <w:r w:rsidR="003C57E8" w:rsidRPr="003C57E8">
        <w:rPr>
          <w:rFonts w:ascii="Arial" w:hAnsi="Arial" w:cs="Arial"/>
          <w:sz w:val="20"/>
          <w:szCs w:val="20"/>
          <w:lang w:val="en-GB"/>
        </w:rPr>
        <w:t>Latvenergo AS of EUR 100,000,000 Notes due 2022 (ISIN code: LV0000801777) issued under its Second programme for the issuance of Notes in the amount of EUR 100,000,000</w:t>
      </w:r>
      <w:r w:rsidR="00AE025B">
        <w:rPr>
          <w:rFonts w:ascii="Arial" w:hAnsi="Arial" w:cs="Arial"/>
          <w:sz w:val="20"/>
          <w:szCs w:val="20"/>
          <w:lang w:val="en-GB"/>
        </w:rPr>
        <w:t xml:space="preserve">, </w:t>
      </w:r>
      <w:r w:rsidRPr="00C761B4">
        <w:rPr>
          <w:rFonts w:ascii="Arial" w:hAnsi="Arial" w:cs="Arial"/>
          <w:sz w:val="20"/>
          <w:szCs w:val="20"/>
        </w:rPr>
        <w:t>convened</w:t>
      </w:r>
      <w:r w:rsidRPr="00C761B4">
        <w:rPr>
          <w:rFonts w:ascii="Arial" w:hAnsi="Arial" w:cs="Arial"/>
          <w:sz w:val="20"/>
          <w:szCs w:val="20"/>
          <w:lang w:val="en-GB"/>
        </w:rPr>
        <w:t xml:space="preserve"> on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C761B4">
        <w:rPr>
          <w:rFonts w:ascii="Arial" w:hAnsi="Arial" w:cs="Arial"/>
          <w:sz w:val="20"/>
          <w:szCs w:val="20"/>
          <w:lang w:val="en-GB"/>
        </w:rPr>
        <w:t>1</w:t>
      </w:r>
      <w:r w:rsidR="00AE025B">
        <w:rPr>
          <w:rFonts w:ascii="Arial" w:hAnsi="Arial" w:cs="Arial"/>
          <w:sz w:val="20"/>
          <w:szCs w:val="20"/>
          <w:lang w:val="en-GB"/>
        </w:rPr>
        <w:t>2</w:t>
      </w:r>
      <w:r w:rsidRPr="00C761B4">
        <w:rPr>
          <w:rFonts w:ascii="Arial" w:hAnsi="Arial" w:cs="Arial"/>
          <w:sz w:val="20"/>
          <w:szCs w:val="20"/>
          <w:lang w:val="en-GB"/>
        </w:rPr>
        <w:t xml:space="preserve"> </w:t>
      </w:r>
      <w:r w:rsidR="00AE025B">
        <w:rPr>
          <w:rFonts w:ascii="Arial" w:hAnsi="Arial" w:cs="Arial"/>
          <w:sz w:val="20"/>
          <w:szCs w:val="20"/>
          <w:lang w:val="en-GB"/>
        </w:rPr>
        <w:t>December</w:t>
      </w:r>
      <w:r w:rsidRPr="00C761B4">
        <w:rPr>
          <w:rFonts w:ascii="Arial" w:hAnsi="Arial" w:cs="Arial"/>
          <w:sz w:val="20"/>
          <w:szCs w:val="20"/>
          <w:lang w:val="en-GB"/>
        </w:rPr>
        <w:t xml:space="preserve"> 201</w:t>
      </w:r>
      <w:r w:rsidR="00AE025B">
        <w:rPr>
          <w:rFonts w:ascii="Arial" w:hAnsi="Arial" w:cs="Arial"/>
          <w:sz w:val="20"/>
          <w:szCs w:val="20"/>
          <w:lang w:val="en-GB"/>
        </w:rPr>
        <w:t>9</w:t>
      </w:r>
      <w:r w:rsidRPr="00C761B4">
        <w:rPr>
          <w:rFonts w:ascii="Arial" w:hAnsi="Arial" w:cs="Arial"/>
          <w:sz w:val="20"/>
          <w:szCs w:val="20"/>
          <w:lang w:val="en-GB"/>
        </w:rPr>
        <w:t xml:space="preserve"> at </w:t>
      </w:r>
      <w:r w:rsidRPr="00AB680A">
        <w:rPr>
          <w:rFonts w:ascii="Arial" w:hAnsi="Arial" w:cs="Arial"/>
          <w:sz w:val="20"/>
          <w:szCs w:val="20"/>
          <w:lang w:val="en-GB"/>
        </w:rPr>
        <w:t>1</w:t>
      </w:r>
      <w:r w:rsidR="00AB680A" w:rsidRPr="00AB680A">
        <w:rPr>
          <w:rFonts w:ascii="Arial" w:hAnsi="Arial" w:cs="Arial"/>
          <w:sz w:val="20"/>
          <w:szCs w:val="20"/>
          <w:lang w:val="en-GB"/>
        </w:rPr>
        <w:t>1</w:t>
      </w:r>
      <w:r w:rsidRPr="00AB680A">
        <w:rPr>
          <w:rFonts w:ascii="Arial" w:hAnsi="Arial" w:cs="Arial"/>
          <w:sz w:val="20"/>
          <w:szCs w:val="20"/>
          <w:lang w:val="en-GB"/>
        </w:rPr>
        <w:t>:</w:t>
      </w:r>
      <w:r w:rsidR="00AB680A">
        <w:rPr>
          <w:rFonts w:ascii="Arial" w:hAnsi="Arial" w:cs="Arial"/>
          <w:sz w:val="20"/>
          <w:szCs w:val="20"/>
          <w:lang w:val="en-GB"/>
        </w:rPr>
        <w:t>30</w:t>
      </w:r>
      <w:r>
        <w:rPr>
          <w:rFonts w:ascii="Arial" w:hAnsi="Arial" w:cs="Arial"/>
          <w:sz w:val="20"/>
          <w:szCs w:val="20"/>
          <w:lang w:val="en-GB"/>
        </w:rPr>
        <w:t xml:space="preserve"> a.m.</w:t>
      </w:r>
      <w:r w:rsidRPr="00C761B4">
        <w:rPr>
          <w:rFonts w:ascii="Arial" w:hAnsi="Arial" w:cs="Arial"/>
          <w:sz w:val="20"/>
          <w:szCs w:val="20"/>
          <w:lang w:val="en-GB"/>
        </w:rPr>
        <w:t xml:space="preserve"> (Riga time) (the “</w:t>
      </w:r>
      <w:r w:rsidRPr="00C761B4">
        <w:rPr>
          <w:rFonts w:ascii="Arial" w:hAnsi="Arial" w:cs="Arial"/>
          <w:b/>
          <w:sz w:val="20"/>
          <w:szCs w:val="20"/>
          <w:lang w:val="en-GB"/>
        </w:rPr>
        <w:t>Noteholders’ Meeting</w:t>
      </w:r>
      <w:r w:rsidRPr="00C761B4">
        <w:rPr>
          <w:rFonts w:ascii="Arial" w:hAnsi="Arial" w:cs="Arial"/>
          <w:sz w:val="20"/>
          <w:szCs w:val="20"/>
          <w:lang w:val="en-GB"/>
        </w:rPr>
        <w:t>”), hereby appoints:</w:t>
      </w:r>
    </w:p>
    <w:p w14:paraId="4CBAD28C" w14:textId="77777777" w:rsidR="00C761B4" w:rsidRPr="00C761B4" w:rsidRDefault="00C761B4" w:rsidP="00C761B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99"/>
        <w:gridCol w:w="6006"/>
      </w:tblGrid>
      <w:tr w:rsidR="00C761B4" w:rsidRPr="00C761B4" w14:paraId="576B9623" w14:textId="77777777" w:rsidTr="00C761B4"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362C2A9D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  <w:t>PROXY HOLDER:</w:t>
            </w:r>
          </w:p>
        </w:tc>
      </w:tr>
      <w:tr w:rsidR="00C761B4" w:rsidRPr="00C761B4" w14:paraId="30792782" w14:textId="77777777" w:rsidTr="00C761B4">
        <w:tc>
          <w:tcPr>
            <w:tcW w:w="1968" w:type="pct"/>
            <w:vAlign w:val="center"/>
          </w:tcPr>
          <w:p w14:paraId="556B9308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</w:tc>
        <w:tc>
          <w:tcPr>
            <w:tcW w:w="3032" w:type="pct"/>
            <w:vAlign w:val="center"/>
          </w:tcPr>
          <w:p w14:paraId="1AF47D57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C761B4" w14:paraId="0C4455DE" w14:textId="77777777" w:rsidTr="00C761B4">
        <w:tc>
          <w:tcPr>
            <w:tcW w:w="1968" w:type="pct"/>
            <w:vAlign w:val="center"/>
          </w:tcPr>
          <w:p w14:paraId="32ED62D8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Registration number (</w:t>
            </w:r>
            <w:r w:rsidRPr="00C761B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</w:t>
            </w: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C761B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legal entities</w:t>
            </w: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) or date of birth/personal ID code (</w:t>
            </w:r>
            <w:r w:rsidRPr="00C761B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 private individuals</w:t>
            </w: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3032" w:type="pct"/>
            <w:vAlign w:val="center"/>
          </w:tcPr>
          <w:p w14:paraId="57F5D049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C761B4" w14:paraId="7E0C133A" w14:textId="77777777" w:rsidTr="00C761B4">
        <w:tc>
          <w:tcPr>
            <w:tcW w:w="1968" w:type="pct"/>
            <w:vAlign w:val="center"/>
          </w:tcPr>
          <w:p w14:paraId="349ED4DB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3032" w:type="pct"/>
            <w:vAlign w:val="center"/>
          </w:tcPr>
          <w:p w14:paraId="4C5899AB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C761B4" w14:paraId="50DC71D5" w14:textId="77777777" w:rsidTr="00C761B4">
        <w:tc>
          <w:tcPr>
            <w:tcW w:w="1968" w:type="pct"/>
            <w:vAlign w:val="center"/>
          </w:tcPr>
          <w:p w14:paraId="304A9DAB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Telephone number:</w:t>
            </w:r>
          </w:p>
        </w:tc>
        <w:tc>
          <w:tcPr>
            <w:tcW w:w="3032" w:type="pct"/>
            <w:vAlign w:val="center"/>
          </w:tcPr>
          <w:p w14:paraId="398F7DDE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C761B4" w14:paraId="0335FE72" w14:textId="77777777" w:rsidTr="00C761B4">
        <w:tc>
          <w:tcPr>
            <w:tcW w:w="1968" w:type="pct"/>
            <w:vAlign w:val="center"/>
          </w:tcPr>
          <w:p w14:paraId="3407DD75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032" w:type="pct"/>
            <w:vAlign w:val="center"/>
          </w:tcPr>
          <w:p w14:paraId="2CC7AC9E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496F151C" w14:textId="77777777" w:rsidR="00C761B4" w:rsidRPr="00C761B4" w:rsidRDefault="00C761B4" w:rsidP="00C761B4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</w:p>
    <w:p w14:paraId="4589A7C5" w14:textId="2BCA5143" w:rsidR="00C761B4" w:rsidRDefault="00C761B4" w:rsidP="00C761B4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C761B4">
        <w:rPr>
          <w:rFonts w:ascii="Arial" w:hAnsi="Arial" w:cs="Arial"/>
          <w:sz w:val="20"/>
          <w:szCs w:val="20"/>
        </w:rPr>
        <w:t>who shall have the right to be substituted by:</w:t>
      </w:r>
    </w:p>
    <w:p w14:paraId="4CF5FDD1" w14:textId="0859A390" w:rsidR="00C761B4" w:rsidRPr="00C761B4" w:rsidRDefault="00C761B4" w:rsidP="00C761B4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99"/>
        <w:gridCol w:w="6006"/>
      </w:tblGrid>
      <w:tr w:rsidR="00C761B4" w:rsidRPr="00C761B4" w14:paraId="561402E6" w14:textId="77777777" w:rsidTr="00C761B4"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14171F2F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  <w:r w:rsidRPr="00C761B4">
              <w:rPr>
                <w:rFonts w:ascii="Arial" w:hAnsi="Arial" w:cs="Arial"/>
                <w:b/>
                <w:caps/>
                <w:sz w:val="20"/>
                <w:szCs w:val="20"/>
              </w:rPr>
              <w:t>Substitute of the Proxy Holder:</w:t>
            </w:r>
          </w:p>
        </w:tc>
      </w:tr>
      <w:tr w:rsidR="00C761B4" w:rsidRPr="00C761B4" w14:paraId="445C0F01" w14:textId="77777777" w:rsidTr="00C761B4">
        <w:tc>
          <w:tcPr>
            <w:tcW w:w="1968" w:type="pct"/>
          </w:tcPr>
          <w:p w14:paraId="58C00D91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</w:tc>
        <w:tc>
          <w:tcPr>
            <w:tcW w:w="3032" w:type="pct"/>
          </w:tcPr>
          <w:p w14:paraId="5AD54F9D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C761B4" w14:paraId="26C041CC" w14:textId="77777777" w:rsidTr="00C761B4">
        <w:tc>
          <w:tcPr>
            <w:tcW w:w="1968" w:type="pct"/>
          </w:tcPr>
          <w:p w14:paraId="1AB87275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Registration number (</w:t>
            </w:r>
            <w:r w:rsidRPr="00C761B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</w:t>
            </w: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C761B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legal entities</w:t>
            </w: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) or date of birth/personal ID code (</w:t>
            </w:r>
            <w:r w:rsidRPr="00C761B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 private individuals</w:t>
            </w: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</w:tc>
        <w:tc>
          <w:tcPr>
            <w:tcW w:w="3032" w:type="pct"/>
          </w:tcPr>
          <w:p w14:paraId="310BA4DB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C761B4" w14:paraId="3C122F15" w14:textId="77777777" w:rsidTr="00C761B4">
        <w:tc>
          <w:tcPr>
            <w:tcW w:w="1968" w:type="pct"/>
            <w:vAlign w:val="center"/>
          </w:tcPr>
          <w:p w14:paraId="38A8F997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3032" w:type="pct"/>
            <w:vAlign w:val="center"/>
          </w:tcPr>
          <w:p w14:paraId="457BDE76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C761B4" w14:paraId="42B21E26" w14:textId="77777777" w:rsidTr="00C761B4">
        <w:tc>
          <w:tcPr>
            <w:tcW w:w="1968" w:type="pct"/>
            <w:vAlign w:val="center"/>
          </w:tcPr>
          <w:p w14:paraId="20A506C8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Telephone number:</w:t>
            </w:r>
          </w:p>
        </w:tc>
        <w:tc>
          <w:tcPr>
            <w:tcW w:w="3032" w:type="pct"/>
            <w:vAlign w:val="center"/>
          </w:tcPr>
          <w:p w14:paraId="7601EB70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C761B4" w14:paraId="2543D296" w14:textId="77777777" w:rsidTr="00C761B4">
        <w:tc>
          <w:tcPr>
            <w:tcW w:w="1968" w:type="pct"/>
            <w:vAlign w:val="center"/>
          </w:tcPr>
          <w:p w14:paraId="463B7863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761B4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032" w:type="pct"/>
            <w:vAlign w:val="center"/>
          </w:tcPr>
          <w:p w14:paraId="72864CF9" w14:textId="77777777" w:rsidR="00C761B4" w:rsidRPr="00C761B4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35F28E26" w14:textId="77777777" w:rsidR="00C761B4" w:rsidRPr="00C761B4" w:rsidRDefault="00C761B4" w:rsidP="00C761B4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544107C" w14:textId="679A077C" w:rsidR="00C761B4" w:rsidRPr="00C761B4" w:rsidRDefault="00C761B4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b/>
          <w:sz w:val="20"/>
          <w:szCs w:val="20"/>
          <w:lang w:val="en-GB"/>
        </w:rPr>
      </w:pPr>
      <w:r w:rsidRPr="00C761B4">
        <w:rPr>
          <w:rFonts w:ascii="Arial" w:hAnsi="Arial" w:cs="Arial"/>
          <w:sz w:val="20"/>
          <w:szCs w:val="20"/>
        </w:rPr>
        <w:t xml:space="preserve">to attend and represent </w:t>
      </w:r>
      <w:r w:rsidR="003C57E8">
        <w:rPr>
          <w:rFonts w:ascii="Arial" w:hAnsi="Arial" w:cs="Arial"/>
          <w:sz w:val="20"/>
          <w:szCs w:val="20"/>
        </w:rPr>
        <w:t xml:space="preserve">the </w:t>
      </w:r>
      <w:r w:rsidR="00136A9B">
        <w:rPr>
          <w:rFonts w:ascii="Arial" w:hAnsi="Arial" w:cs="Arial"/>
          <w:sz w:val="20"/>
          <w:szCs w:val="20"/>
        </w:rPr>
        <w:t xml:space="preserve">Noteholder </w:t>
      </w:r>
      <w:r w:rsidR="003C57E8">
        <w:rPr>
          <w:rFonts w:ascii="Arial" w:hAnsi="Arial" w:cs="Arial"/>
          <w:sz w:val="20"/>
          <w:szCs w:val="20"/>
        </w:rPr>
        <w:t>at</w:t>
      </w:r>
      <w:r w:rsidRPr="00C761B4">
        <w:rPr>
          <w:rFonts w:ascii="Arial" w:hAnsi="Arial" w:cs="Arial"/>
          <w:sz w:val="20"/>
          <w:szCs w:val="20"/>
        </w:rPr>
        <w:t xml:space="preserve"> the Noteholders’ Meeting and to this extent grant all the necessary powers to exercise the right to vote in</w:t>
      </w:r>
      <w:r w:rsidR="003C57E8">
        <w:rPr>
          <w:rFonts w:ascii="Arial" w:hAnsi="Arial" w:cs="Arial"/>
          <w:sz w:val="20"/>
          <w:szCs w:val="20"/>
        </w:rPr>
        <w:t xml:space="preserve"> the</w:t>
      </w:r>
      <w:r w:rsidRPr="00C761B4">
        <w:rPr>
          <w:rFonts w:ascii="Arial" w:hAnsi="Arial" w:cs="Arial"/>
          <w:sz w:val="20"/>
          <w:szCs w:val="20"/>
        </w:rPr>
        <w:t xml:space="preserve"> name and on behalf</w:t>
      </w:r>
      <w:r w:rsidR="003C57E8">
        <w:rPr>
          <w:rFonts w:ascii="Arial" w:hAnsi="Arial" w:cs="Arial"/>
          <w:sz w:val="20"/>
          <w:szCs w:val="20"/>
        </w:rPr>
        <w:t xml:space="preserve"> the </w:t>
      </w:r>
      <w:r w:rsidR="00136A9B">
        <w:rPr>
          <w:rFonts w:ascii="Arial" w:hAnsi="Arial" w:cs="Arial"/>
          <w:sz w:val="20"/>
          <w:szCs w:val="20"/>
        </w:rPr>
        <w:t xml:space="preserve">Noteholder </w:t>
      </w:r>
      <w:r w:rsidR="003C57E8">
        <w:rPr>
          <w:rFonts w:ascii="Arial" w:hAnsi="Arial" w:cs="Arial"/>
          <w:sz w:val="20"/>
          <w:szCs w:val="20"/>
        </w:rPr>
        <w:t>at</w:t>
      </w:r>
      <w:r w:rsidRPr="00C761B4">
        <w:rPr>
          <w:rFonts w:ascii="Arial" w:hAnsi="Arial" w:cs="Arial"/>
          <w:sz w:val="20"/>
          <w:szCs w:val="20"/>
        </w:rPr>
        <w:t xml:space="preserve"> the Noteholders’ Meeting.</w:t>
      </w:r>
    </w:p>
    <w:p w14:paraId="0F39463B" w14:textId="77777777" w:rsidR="00C761B4" w:rsidRPr="00C761B4" w:rsidRDefault="00C761B4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en-GB"/>
        </w:rPr>
      </w:pPr>
    </w:p>
    <w:p w14:paraId="23480F77" w14:textId="77777777" w:rsidR="00C761B4" w:rsidRPr="00C761B4" w:rsidRDefault="00C761B4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en-GB"/>
        </w:rPr>
      </w:pPr>
    </w:p>
    <w:p w14:paraId="1E860D64" w14:textId="77777777" w:rsidR="00C761B4" w:rsidRPr="00C761B4" w:rsidRDefault="00C761B4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en-GB"/>
        </w:rPr>
      </w:pPr>
      <w:r w:rsidRPr="00C761B4">
        <w:rPr>
          <w:rStyle w:val="FontStyle58"/>
          <w:rFonts w:ascii="Arial" w:hAnsi="Arial" w:cs="Arial"/>
          <w:sz w:val="20"/>
          <w:szCs w:val="20"/>
          <w:lang w:val="en-GB"/>
        </w:rPr>
        <w:t>Place and date: ________________________</w:t>
      </w:r>
    </w:p>
    <w:p w14:paraId="17BC81E8" w14:textId="77777777" w:rsidR="00C761B4" w:rsidRPr="00C761B4" w:rsidRDefault="00C761B4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en-GB"/>
        </w:rPr>
      </w:pPr>
    </w:p>
    <w:p w14:paraId="35D06D2F" w14:textId="77777777" w:rsidR="00C761B4" w:rsidRPr="00C761B4" w:rsidRDefault="00C761B4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en-GB"/>
        </w:rPr>
      </w:pPr>
    </w:p>
    <w:p w14:paraId="17F97DFE" w14:textId="6AC2CBB5" w:rsidR="00C761B4" w:rsidRDefault="00C761B4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en-GB"/>
        </w:rPr>
      </w:pPr>
      <w:r w:rsidRPr="00C761B4">
        <w:rPr>
          <w:rStyle w:val="FontStyle58"/>
          <w:rFonts w:ascii="Arial" w:hAnsi="Arial" w:cs="Arial"/>
          <w:sz w:val="20"/>
          <w:szCs w:val="20"/>
          <w:lang w:val="en-GB"/>
        </w:rPr>
        <w:t xml:space="preserve">Signature of </w:t>
      </w:r>
      <w:r w:rsidR="00136A9B">
        <w:rPr>
          <w:rStyle w:val="FontStyle58"/>
          <w:rFonts w:ascii="Arial" w:hAnsi="Arial" w:cs="Arial"/>
          <w:sz w:val="20"/>
          <w:szCs w:val="20"/>
          <w:lang w:val="en-GB"/>
        </w:rPr>
        <w:t>the Noteholder</w:t>
      </w:r>
      <w:r w:rsidRPr="00C761B4">
        <w:rPr>
          <w:rStyle w:val="FontStyle58"/>
          <w:rFonts w:ascii="Arial" w:hAnsi="Arial" w:cs="Arial"/>
          <w:sz w:val="20"/>
          <w:szCs w:val="20"/>
          <w:lang w:val="en-GB"/>
        </w:rPr>
        <w:t>: ________________________</w:t>
      </w:r>
    </w:p>
    <w:p w14:paraId="59632B8D" w14:textId="77777777" w:rsidR="0019412F" w:rsidRDefault="0019412F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en-GB"/>
        </w:rPr>
      </w:pPr>
    </w:p>
    <w:p w14:paraId="4C8A957E" w14:textId="77777777" w:rsidR="0019412F" w:rsidRDefault="0019412F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en-GB"/>
        </w:rPr>
      </w:pPr>
    </w:p>
    <w:p w14:paraId="7B95D15F" w14:textId="77777777" w:rsidR="0019412F" w:rsidRPr="0019412F" w:rsidRDefault="0019412F" w:rsidP="00C761B4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b/>
          <w:i/>
          <w:sz w:val="20"/>
          <w:szCs w:val="20"/>
          <w:lang w:val="en-GB"/>
        </w:rPr>
      </w:pPr>
      <w:r w:rsidRPr="0019412F">
        <w:rPr>
          <w:rStyle w:val="FontStyle58"/>
          <w:rFonts w:ascii="Arial" w:hAnsi="Arial" w:cs="Arial"/>
          <w:b/>
          <w:i/>
          <w:sz w:val="20"/>
          <w:szCs w:val="20"/>
          <w:lang w:val="en-GB"/>
        </w:rPr>
        <w:t>Note:</w:t>
      </w:r>
      <w:r>
        <w:rPr>
          <w:rStyle w:val="FontStyle58"/>
          <w:rFonts w:ascii="Arial" w:hAnsi="Arial" w:cs="Arial"/>
          <w:b/>
          <w:i/>
          <w:sz w:val="20"/>
          <w:szCs w:val="20"/>
          <w:lang w:val="en-GB"/>
        </w:rPr>
        <w:t xml:space="preserve"> An</w:t>
      </w:r>
      <w:r w:rsidRPr="0019412F">
        <w:rPr>
          <w:rStyle w:val="FontStyle58"/>
          <w:rFonts w:ascii="Arial" w:hAnsi="Arial" w:cs="Arial"/>
          <w:b/>
          <w:i/>
          <w:sz w:val="20"/>
          <w:szCs w:val="20"/>
          <w:lang w:val="en-GB"/>
        </w:rPr>
        <w:t xml:space="preserve"> </w:t>
      </w:r>
      <w:r>
        <w:rPr>
          <w:rStyle w:val="FontStyle58"/>
          <w:rFonts w:ascii="Arial" w:hAnsi="Arial" w:cs="Arial"/>
          <w:b/>
          <w:i/>
          <w:sz w:val="20"/>
          <w:szCs w:val="20"/>
          <w:lang w:val="en-GB"/>
        </w:rPr>
        <w:t>o</w:t>
      </w:r>
      <w:r w:rsidRPr="0019412F">
        <w:rPr>
          <w:rFonts w:ascii="Arial" w:hAnsi="Arial" w:cs="Arial"/>
          <w:b/>
          <w:i/>
          <w:sz w:val="20"/>
          <w:szCs w:val="20"/>
          <w:lang w:val="en-GB"/>
        </w:rPr>
        <w:t>riginal of proxy should be submitted to Latvenergo AS upon registration to the Noteholders’ Meeting.</w:t>
      </w:r>
    </w:p>
    <w:p w14:paraId="3D8E181B" w14:textId="77777777" w:rsidR="00045737" w:rsidRPr="00C761B4" w:rsidRDefault="00045737">
      <w:pPr>
        <w:rPr>
          <w:rFonts w:ascii="Arial" w:hAnsi="Arial" w:cs="Arial"/>
          <w:sz w:val="20"/>
          <w:szCs w:val="20"/>
          <w:lang w:val="en-GB"/>
        </w:rPr>
      </w:pPr>
    </w:p>
    <w:sectPr w:rsidR="00045737" w:rsidRPr="00C761B4" w:rsidSect="00C761B4">
      <w:pgSz w:w="12240" w:h="15840"/>
      <w:pgMar w:top="1418" w:right="11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92166" w14:textId="77777777" w:rsidR="0075376B" w:rsidRDefault="0075376B" w:rsidP="00715448">
      <w:pPr>
        <w:spacing w:after="0" w:line="240" w:lineRule="auto"/>
      </w:pPr>
      <w:r>
        <w:separator/>
      </w:r>
    </w:p>
  </w:endnote>
  <w:endnote w:type="continuationSeparator" w:id="0">
    <w:p w14:paraId="37836E24" w14:textId="77777777" w:rsidR="0075376B" w:rsidRDefault="0075376B" w:rsidP="0071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D3FF3" w14:textId="77777777" w:rsidR="0075376B" w:rsidRDefault="0075376B" w:rsidP="00715448">
      <w:pPr>
        <w:spacing w:after="0" w:line="240" w:lineRule="auto"/>
      </w:pPr>
      <w:r>
        <w:separator/>
      </w:r>
    </w:p>
  </w:footnote>
  <w:footnote w:type="continuationSeparator" w:id="0">
    <w:p w14:paraId="6605045D" w14:textId="77777777" w:rsidR="0075376B" w:rsidRDefault="0075376B" w:rsidP="00715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B4"/>
    <w:rsid w:val="00044964"/>
    <w:rsid w:val="00045737"/>
    <w:rsid w:val="00065647"/>
    <w:rsid w:val="00080017"/>
    <w:rsid w:val="00136A9B"/>
    <w:rsid w:val="00152E9B"/>
    <w:rsid w:val="0019412F"/>
    <w:rsid w:val="003C57E8"/>
    <w:rsid w:val="004615A6"/>
    <w:rsid w:val="00695FE3"/>
    <w:rsid w:val="00715448"/>
    <w:rsid w:val="00745245"/>
    <w:rsid w:val="0075376B"/>
    <w:rsid w:val="007D0FB1"/>
    <w:rsid w:val="009D7B2E"/>
    <w:rsid w:val="009E2513"/>
    <w:rsid w:val="00A97C74"/>
    <w:rsid w:val="00AB680A"/>
    <w:rsid w:val="00AE025B"/>
    <w:rsid w:val="00BB2435"/>
    <w:rsid w:val="00C761B4"/>
    <w:rsid w:val="00F7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B5D9A3E"/>
  <w15:chartTrackingRefBased/>
  <w15:docId w15:val="{DD27262A-B5FF-4AB8-915D-7606B61F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61B4"/>
    <w:pPr>
      <w:ind w:left="720"/>
      <w:contextualSpacing/>
    </w:pPr>
  </w:style>
  <w:style w:type="character" w:customStyle="1" w:styleId="FontStyle58">
    <w:name w:val="Font Style58"/>
    <w:uiPriority w:val="99"/>
    <w:rsid w:val="00C761B4"/>
    <w:rPr>
      <w:rFonts w:ascii="Times New Roman" w:hAnsi="Times New Roman" w:cs="Times New Roman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7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4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48"/>
  </w:style>
  <w:style w:type="paragraph" w:styleId="Footer">
    <w:name w:val="footer"/>
    <w:basedOn w:val="Normal"/>
    <w:link w:val="FooterChar"/>
    <w:uiPriority w:val="99"/>
    <w:unhideWhenUsed/>
    <w:rsid w:val="007154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Lodzins</dc:creator>
  <cp:keywords/>
  <dc:description/>
  <cp:lastModifiedBy>Inese Vilciņa</cp:lastModifiedBy>
  <cp:revision>2</cp:revision>
  <dcterms:created xsi:type="dcterms:W3CDTF">2019-11-28T09:23:00Z</dcterms:created>
  <dcterms:modified xsi:type="dcterms:W3CDTF">2019-11-28T09:23:00Z</dcterms:modified>
</cp:coreProperties>
</file>