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00270567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AF3EAB">
              <w:rPr>
                <w:rStyle w:val="ListLabel1"/>
                <w:b/>
                <w:bCs/>
              </w:rPr>
              <w:t>2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7406FD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AF3EAB">
              <w:rPr>
                <w:rStyle w:val="ListLabel1"/>
                <w:b/>
                <w:bCs/>
                <w:i/>
                <w:iCs/>
              </w:rPr>
              <w:t>2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14:paraId="1E73E2B4" w14:textId="77777777" w:rsidTr="00C740B8">
        <w:tc>
          <w:tcPr>
            <w:tcW w:w="4389" w:type="dxa"/>
          </w:tcPr>
          <w:p w14:paraId="7BED942E" w14:textId="70CDCF20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</w:t>
            </w:r>
            <w:r w:rsidR="00A746AF">
              <w:rPr>
                <w:rStyle w:val="ListLabel1"/>
                <w:b/>
                <w:bCs/>
              </w:rPr>
              <w:t xml:space="preserve">REPRESENTATIVES OF </w:t>
            </w:r>
            <w:r w:rsidR="00784C18">
              <w:rPr>
                <w:rStyle w:val="ListLabel1"/>
                <w:b/>
                <w:bCs/>
              </w:rPr>
              <w:t>COLLATERAL AGENT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05169026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>VOLITUS</w:t>
            </w:r>
            <w:r w:rsidR="00784C18">
              <w:rPr>
                <w:rStyle w:val="ListLabel1"/>
                <w:b/>
                <w:bCs/>
                <w:i/>
                <w:iCs/>
              </w:rPr>
              <w:t xml:space="preserve"> TAGATISAGENDI </w:t>
            </w:r>
            <w:r w:rsidR="00A746AF">
              <w:rPr>
                <w:rStyle w:val="ListLabel1"/>
                <w:b/>
                <w:bCs/>
                <w:i/>
                <w:iCs/>
              </w:rPr>
              <w:t xml:space="preserve">ESINDAJATE </w:t>
            </w:r>
            <w:r w:rsidR="00784C18">
              <w:rPr>
                <w:rStyle w:val="ListLabel1"/>
                <w:b/>
                <w:bCs/>
                <w:i/>
                <w:iCs/>
              </w:rPr>
              <w:t>KASUKS</w:t>
            </w:r>
          </w:p>
        </w:tc>
      </w:tr>
    </w:tbl>
    <w:p w14:paraId="7F502AA6" w14:textId="4181305E" w:rsidR="00C740B8" w:rsidRDefault="00C740B8" w:rsidP="00C740B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25354" w:rsidRPr="00C81413" w14:paraId="3F079205" w14:textId="77777777" w:rsidTr="00225354">
        <w:tc>
          <w:tcPr>
            <w:tcW w:w="9042" w:type="dxa"/>
            <w:gridSpan w:val="2"/>
            <w:shd w:val="clear" w:color="auto" w:fill="F0F0F0"/>
          </w:tcPr>
          <w:p w14:paraId="167D79EA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66BABF53" w14:textId="77777777" w:rsidR="00225354" w:rsidRPr="002A0E4F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54AD1A2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8A7F8FB" w14:textId="4258FEB5" w:rsidR="00225354" w:rsidRPr="00CE117A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25354" w14:paraId="26EE3ED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2079A5AE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5D5D235" w14:textId="35E11F94" w:rsidR="00225354" w:rsidRPr="0030695F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25354" w14:paraId="4920E602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ED235C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507239D1" w14:textId="77777777" w:rsidR="0022535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4BD4AD9F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E24C7D3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3412AF1D" w14:textId="1885514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2428C633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9158E8B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0B0A45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16265DA9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B48621A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32E8558A" w14:textId="4D8BC278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062781D9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8E3DDA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8BB57E3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66FD413D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34AD2844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71EE88A6" w14:textId="05B05FD9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318DA641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BCA19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0B90154B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272B73" w14:paraId="36F273C6" w14:textId="77777777" w:rsidTr="00225354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222FD47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1FF5E22C" w14:textId="5A59AAAC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C81413" w14:paraId="665F3DA2" w14:textId="77777777" w:rsidTr="00225354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0E5038D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6A155A4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272B73" w14:paraId="0EB82E59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6ECC4D8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</w:t>
            </w:r>
            <w:proofErr w:type="gramStart"/>
            <w:r w:rsidRPr="00272B73">
              <w:rPr>
                <w:rStyle w:val="ListLabel1"/>
                <w:b/>
                <w:bCs/>
              </w:rPr>
              <w:t>e.g.</w:t>
            </w:r>
            <w:proofErr w:type="gramEnd"/>
            <w:r w:rsidRPr="00272B73">
              <w:rPr>
                <w:rStyle w:val="ListLabel1"/>
                <w:b/>
                <w:bCs/>
              </w:rPr>
              <w:t xml:space="preserve">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EC67661" w14:textId="3CF57415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C81413" w14:paraId="6D93CE4C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4AD6CE45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esindajakonto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2DB400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327304" w14:paraId="5DD4DC7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A5E29C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 xml:space="preserve">Aggregate nominal </w:t>
            </w:r>
            <w:proofErr w:type="gramStart"/>
            <w:r w:rsidRPr="00272B73">
              <w:rPr>
                <w:rStyle w:val="ListLabel1"/>
                <w:b/>
                <w:bCs/>
              </w:rPr>
              <w:t>amount</w:t>
            </w:r>
            <w:proofErr w:type="gramEnd"/>
            <w:r w:rsidRPr="00272B73">
              <w:rPr>
                <w:rStyle w:val="ListLabel1"/>
                <w:b/>
                <w:bCs/>
              </w:rPr>
              <w:t xml:space="preserve">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69758DFC" w14:textId="2F731D2D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559123F5" w14:textId="77777777" w:rsidTr="00225354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A1A3B29" w14:textId="77777777" w:rsidR="00225354" w:rsidRPr="00272B73" w:rsidRDefault="00225354" w:rsidP="00225354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kogunominaalväärtus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(eurodes):</w:t>
            </w:r>
          </w:p>
        </w:tc>
        <w:tc>
          <w:tcPr>
            <w:tcW w:w="4381" w:type="dxa"/>
            <w:vMerge/>
          </w:tcPr>
          <w:p w14:paraId="6B5C78BF" w14:textId="77777777" w:rsidR="00225354" w:rsidRPr="00327304" w:rsidRDefault="00225354" w:rsidP="00225354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64AE54F5" w14:textId="0EFE3451" w:rsidR="00225354" w:rsidRDefault="00225354" w:rsidP="00C740B8"/>
    <w:p w14:paraId="4929BDD3" w14:textId="77777777" w:rsidR="00225354" w:rsidRPr="00154CE8" w:rsidRDefault="00225354" w:rsidP="00C740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391"/>
        <w:gridCol w:w="4401"/>
      </w:tblGrid>
      <w:tr w:rsidR="00154CE8" w:rsidRPr="00EB6D60" w14:paraId="6504C6DA" w14:textId="77777777" w:rsidTr="0030695F">
        <w:tc>
          <w:tcPr>
            <w:tcW w:w="4815" w:type="dxa"/>
          </w:tcPr>
          <w:p w14:paraId="6EB8531B" w14:textId="51788741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having the right to attend and to exercise the right to vote at the noteholders’ meeting of AS </w:t>
            </w:r>
            <w:proofErr w:type="spellStart"/>
            <w:r>
              <w:rPr>
                <w:rFonts w:cs="Arial"/>
                <w:szCs w:val="20"/>
              </w:rPr>
              <w:t>PRFoods</w:t>
            </w:r>
            <w:proofErr w:type="spellEnd"/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 xml:space="preserve">registry code 11560713, registered address at </w:t>
            </w:r>
            <w:proofErr w:type="spellStart"/>
            <w:r w:rsidR="00CE117A">
              <w:rPr>
                <w:rStyle w:val="ListLabel1"/>
              </w:rPr>
              <w:t>Pärnu</w:t>
            </w:r>
            <w:proofErr w:type="spellEnd"/>
            <w:r w:rsidR="00CE117A">
              <w:rPr>
                <w:rStyle w:val="ListLabel1"/>
              </w:rPr>
              <w:t xml:space="preserve"> </w:t>
            </w:r>
            <w:proofErr w:type="spellStart"/>
            <w:r w:rsidR="00CE117A">
              <w:rPr>
                <w:rStyle w:val="ListLabel1"/>
              </w:rPr>
              <w:t>mnt</w:t>
            </w:r>
            <w:proofErr w:type="spellEnd"/>
            <w:r w:rsidR="00CE117A">
              <w:rPr>
                <w:rStyle w:val="ListLabel1"/>
              </w:rPr>
              <w:t xml:space="preserve"> 141, 11314 Tallinn, </w:t>
            </w:r>
            <w:r w:rsidR="00CE117A">
              <w:rPr>
                <w:rStyle w:val="ListLabel1"/>
              </w:rPr>
              <w:lastRenderedPageBreak/>
              <w:t>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>due 22 January 2025 and bearing ISIN code EE3300001577</w:t>
            </w:r>
            <w:r w:rsidR="00646DDB">
              <w:rPr>
                <w:rStyle w:val="ListLabel1"/>
              </w:rPr>
              <w:t xml:space="preserve"> (the “</w:t>
            </w:r>
            <w:r w:rsidR="00646DDB" w:rsidRPr="00646DDB">
              <w:rPr>
                <w:rStyle w:val="ListLabel1"/>
                <w:b/>
                <w:bCs/>
              </w:rPr>
              <w:t>Notes</w:t>
            </w:r>
            <w:r w:rsidR="00646DDB">
              <w:rPr>
                <w:rStyle w:val="ListLabel1"/>
              </w:rPr>
              <w:t>”)</w:t>
            </w:r>
            <w:r>
              <w:rPr>
                <w:rStyle w:val="ListLabel1"/>
              </w:rPr>
              <w:t xml:space="preserve">, issued under the Terms and Conditions of Secured Note Issue of AS </w:t>
            </w:r>
            <w:proofErr w:type="spellStart"/>
            <w:r>
              <w:rPr>
                <w:rStyle w:val="ListLabel1"/>
              </w:rPr>
              <w:t>PRFoods</w:t>
            </w:r>
            <w:proofErr w:type="spellEnd"/>
            <w:r>
              <w:rPr>
                <w:rStyle w:val="ListLabel1"/>
              </w:rPr>
              <w:t xml:space="preserve">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on </w:t>
            </w:r>
            <w:r w:rsidR="008620D1" w:rsidRPr="00C81413">
              <w:rPr>
                <w:rStyle w:val="ListLabel1"/>
                <w:rFonts w:cs="Arial"/>
              </w:rPr>
              <w:t>2</w:t>
            </w:r>
            <w:r w:rsidR="00630C08" w:rsidRPr="00C81413">
              <w:rPr>
                <w:rStyle w:val="ListLabel1"/>
                <w:rFonts w:cs="Arial"/>
              </w:rPr>
              <w:t>4</w:t>
            </w:r>
            <w:r w:rsidRPr="00C81413">
              <w:rPr>
                <w:rStyle w:val="ListLabel1"/>
              </w:rPr>
              <w:t xml:space="preserve"> </w:t>
            </w:r>
            <w:r w:rsidR="008620D1" w:rsidRPr="00C81413">
              <w:rPr>
                <w:rStyle w:val="ListLabel1"/>
              </w:rPr>
              <w:t>May</w:t>
            </w:r>
            <w:r>
              <w:rPr>
                <w:rStyle w:val="ListLabel1"/>
              </w:rPr>
              <w:t xml:space="preserve"> 202</w:t>
            </w:r>
            <w:r w:rsidR="008620D1">
              <w:rPr>
                <w:rStyle w:val="ListLabel1"/>
              </w:rPr>
              <w:t>1</w:t>
            </w:r>
            <w:r>
              <w:rPr>
                <w:rStyle w:val="ListLabel1"/>
              </w:rPr>
              <w:t xml:space="preserve">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78607571" w:rsidR="00154CE8" w:rsidRPr="00EB6D60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EB6D60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võlakirjade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>, mille lunastustähtaeg on 22. jaanuar 2025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>,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 xml:space="preserve"> ja millele on omistatud ISIN-kood EE3300001577 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lastRenderedPageBreak/>
              <w:t>(„</w:t>
            </w:r>
            <w:r w:rsidR="00CA477C" w:rsidRPr="00CA477C">
              <w:rPr>
                <w:rFonts w:cs="Arial"/>
                <w:b/>
                <w:bCs/>
                <w:i/>
                <w:iCs/>
                <w:szCs w:val="20"/>
                <w:lang w:val="et-EE"/>
              </w:rPr>
              <w:t>Võlakirjad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>“),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mis on emiteeritud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 xml:space="preserve"> AS </w:t>
            </w:r>
            <w:proofErr w:type="spellStart"/>
            <w:r w:rsidRPr="00EB6D60">
              <w:rPr>
                <w:rFonts w:cs="Arial"/>
                <w:i/>
                <w:iCs/>
                <w:szCs w:val="20"/>
                <w:lang w:val="et-EE"/>
              </w:rPr>
              <w:t>P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>Foods</w:t>
            </w:r>
            <w:proofErr w:type="spellEnd"/>
            <w:r w:rsidR="00CE117A" w:rsidRPr="00EB6D60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EB6D60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D402A">
              <w:rPr>
                <w:rFonts w:cs="Arial"/>
                <w:i/>
                <w:iCs/>
                <w:szCs w:val="20"/>
                <w:lang w:val="et-EE"/>
              </w:rPr>
              <w:t xml:space="preserve">mida on </w:t>
            </w:r>
            <w:r w:rsidR="004D402A" w:rsidRPr="00EB6D60">
              <w:rPr>
                <w:rFonts w:cs="Arial"/>
                <w:i/>
                <w:iCs/>
                <w:szCs w:val="20"/>
                <w:lang w:val="et-EE"/>
              </w:rPr>
              <w:t xml:space="preserve">muudetud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 xml:space="preserve">25. veebruaril 2020) tagatud võlakirjade emissiooni tingimuste 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(„</w:t>
            </w:r>
            <w:r w:rsidR="00E1402D" w:rsidRPr="00EB6D60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l,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 xml:space="preserve">omanike koosolekul, mis toimub </w:t>
            </w:r>
            <w:r w:rsidR="008620D1" w:rsidRPr="00C81413">
              <w:rPr>
                <w:rStyle w:val="ListLabel1"/>
                <w:rFonts w:cs="Arial"/>
                <w:i/>
                <w:iCs/>
                <w:lang w:val="et-EE"/>
              </w:rPr>
              <w:t>2</w:t>
            </w:r>
            <w:r w:rsidR="00630C08" w:rsidRPr="00C81413">
              <w:rPr>
                <w:rStyle w:val="ListLabel1"/>
                <w:rFonts w:cs="Arial"/>
                <w:i/>
                <w:iCs/>
                <w:lang w:val="et-EE"/>
              </w:rPr>
              <w:t>4</w:t>
            </w:r>
            <w:r w:rsidR="00FB5CF8" w:rsidRPr="00C81413">
              <w:rPr>
                <w:rStyle w:val="ListLabel1"/>
                <w:i/>
                <w:iCs/>
                <w:lang w:val="et-EE"/>
              </w:rPr>
              <w:t xml:space="preserve">. </w:t>
            </w:r>
            <w:r w:rsidR="008620D1" w:rsidRPr="00C81413">
              <w:rPr>
                <w:rStyle w:val="ListLabel1"/>
                <w:i/>
                <w:iCs/>
                <w:lang w:val="et-EE"/>
              </w:rPr>
              <w:t>mail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 xml:space="preserve"> 202</w:t>
            </w:r>
            <w:r w:rsidR="00D545FF">
              <w:rPr>
                <w:rStyle w:val="ListLabel1"/>
                <w:i/>
                <w:iCs/>
                <w:lang w:val="et-EE"/>
              </w:rPr>
              <w:t>1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EB6D60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784C18" w14:paraId="4F58B313" w14:textId="77777777" w:rsidTr="00630C08">
        <w:tc>
          <w:tcPr>
            <w:tcW w:w="9060" w:type="dxa"/>
            <w:gridSpan w:val="2"/>
            <w:shd w:val="clear" w:color="auto" w:fill="F0F0F0"/>
          </w:tcPr>
          <w:p w14:paraId="0681CF50" w14:textId="54529102" w:rsidR="00DB2E44" w:rsidRPr="00C740B8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7F2F2984" w14:textId="30211EED" w:rsidR="00FB6985" w:rsidRPr="001C651F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  <w:i/>
                <w:iCs/>
              </w:rPr>
              <w:t>VOLITATU</w:t>
            </w:r>
            <w:r w:rsidR="00FB6985" w:rsidRPr="00C740B8">
              <w:rPr>
                <w:b/>
                <w:bCs/>
                <w:i/>
                <w:iCs/>
              </w:rPr>
              <w:t>D ISIKUD</w:t>
            </w:r>
            <w:r w:rsidRPr="00C740B8">
              <w:rPr>
                <w:b/>
                <w:bCs/>
              </w:rPr>
              <w:t>:</w:t>
            </w:r>
          </w:p>
        </w:tc>
      </w:tr>
      <w:tr w:rsidR="00DB2E44" w14:paraId="209FDAEA" w14:textId="77777777" w:rsidTr="00630C08">
        <w:trPr>
          <w:trHeight w:val="288"/>
        </w:trPr>
        <w:tc>
          <w:tcPr>
            <w:tcW w:w="3957" w:type="dxa"/>
          </w:tcPr>
          <w:p w14:paraId="18DABF24" w14:textId="39248F83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2341712F" w14:textId="6AB62A54" w:rsidR="00DB2E44" w:rsidRPr="009D2CFC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Elina Varendi</w:t>
            </w:r>
          </w:p>
        </w:tc>
      </w:tr>
      <w:tr w:rsidR="00DB2E44" w14:paraId="3A77EB3F" w14:textId="77777777" w:rsidTr="00630C08">
        <w:trPr>
          <w:trHeight w:val="288"/>
        </w:trPr>
        <w:tc>
          <w:tcPr>
            <w:tcW w:w="3957" w:type="dxa"/>
          </w:tcPr>
          <w:p w14:paraId="2AC23F6D" w14:textId="4CD59792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5E3426B" w14:textId="77777777" w:rsidR="00DB2E44" w:rsidRDefault="00DB2E44" w:rsidP="0030695F">
            <w:pPr>
              <w:spacing w:before="120" w:after="120" w:line="240" w:lineRule="auto"/>
              <w:jc w:val="left"/>
            </w:pPr>
          </w:p>
        </w:tc>
      </w:tr>
      <w:tr w:rsidR="00DB2E44" w14:paraId="4C9BAE74" w14:textId="77777777" w:rsidTr="00630C08">
        <w:trPr>
          <w:trHeight w:val="288"/>
        </w:trPr>
        <w:tc>
          <w:tcPr>
            <w:tcW w:w="3957" w:type="dxa"/>
          </w:tcPr>
          <w:p w14:paraId="2F9DF762" w14:textId="58E0FC7B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55A596EC" w14:textId="2F970EC1" w:rsidR="00DB2E44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rFonts w:cs="Arial"/>
                <w:b/>
                <w:bCs/>
                <w:szCs w:val="20"/>
                <w:lang w:val="et-EE"/>
              </w:rPr>
              <w:t>49202100011</w:t>
            </w:r>
          </w:p>
        </w:tc>
      </w:tr>
      <w:tr w:rsidR="00DB2E44" w14:paraId="617C7D66" w14:textId="77777777" w:rsidTr="00630C08">
        <w:trPr>
          <w:trHeight w:val="288"/>
        </w:trPr>
        <w:tc>
          <w:tcPr>
            <w:tcW w:w="3957" w:type="dxa"/>
          </w:tcPr>
          <w:p w14:paraId="10B8B007" w14:textId="03A7D69D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DB2E44" w:rsidRDefault="00DB2E44" w:rsidP="00DB2E44">
            <w:pPr>
              <w:spacing w:before="120" w:after="120" w:line="240" w:lineRule="auto"/>
            </w:pPr>
          </w:p>
        </w:tc>
      </w:tr>
      <w:tr w:rsidR="00FB6985" w14:paraId="74ADB15E" w14:textId="77777777" w:rsidTr="00630C08">
        <w:trPr>
          <w:trHeight w:val="288"/>
        </w:trPr>
        <w:tc>
          <w:tcPr>
            <w:tcW w:w="3957" w:type="dxa"/>
          </w:tcPr>
          <w:p w14:paraId="2C26957D" w14:textId="569A8D88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5F41A6ED" w14:textId="25AA163F" w:rsidR="00FB6985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b/>
                <w:bCs/>
              </w:rPr>
              <w:t>Kärt Raud</w:t>
            </w:r>
          </w:p>
        </w:tc>
      </w:tr>
      <w:tr w:rsidR="00FB6985" w14:paraId="3AAE990B" w14:textId="77777777" w:rsidTr="00630C08">
        <w:trPr>
          <w:trHeight w:val="288"/>
        </w:trPr>
        <w:tc>
          <w:tcPr>
            <w:tcW w:w="3957" w:type="dxa"/>
          </w:tcPr>
          <w:p w14:paraId="467A4E72" w14:textId="1B0E9E7E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FB6985" w:rsidRDefault="00FB6985" w:rsidP="00D11B3F">
            <w:pPr>
              <w:spacing w:before="120" w:after="120" w:line="240" w:lineRule="auto"/>
            </w:pPr>
          </w:p>
        </w:tc>
      </w:tr>
      <w:tr w:rsidR="00FB6985" w14:paraId="77591C6D" w14:textId="77777777" w:rsidTr="00630C08">
        <w:trPr>
          <w:trHeight w:val="295"/>
        </w:trPr>
        <w:tc>
          <w:tcPr>
            <w:tcW w:w="3957" w:type="dxa"/>
          </w:tcPr>
          <w:p w14:paraId="573213C9" w14:textId="7B6B2717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372DE93A" w14:textId="626CCA97" w:rsidR="00FB6985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rFonts w:cs="Arial"/>
                <w:b/>
                <w:bCs/>
                <w:szCs w:val="20"/>
                <w:lang w:val="et-EE"/>
              </w:rPr>
              <w:t>49102164212</w:t>
            </w:r>
          </w:p>
        </w:tc>
      </w:tr>
      <w:tr w:rsidR="00FB6985" w14:paraId="39A75783" w14:textId="77777777" w:rsidTr="00630C08">
        <w:trPr>
          <w:trHeight w:val="294"/>
        </w:trPr>
        <w:tc>
          <w:tcPr>
            <w:tcW w:w="3957" w:type="dxa"/>
          </w:tcPr>
          <w:p w14:paraId="5ED2CC1A" w14:textId="794467F2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57ECFCB4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85"/>
        <w:gridCol w:w="4444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106ABDC9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>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>at their own discretion on procedural matters to be decided at the Meeting; and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 xml:space="preserve">) </w: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favour of / against]"/>
                  </w:textInput>
                </w:ffData>
              </w:fldChar>
            </w:r>
            <w:bookmarkStart w:id="0" w:name="Text7"/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instrText xml:space="preserve"> FORMTEXT </w:instrTex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separate"/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t>[in favour of / against]</w: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end"/>
            </w:r>
            <w:bookmarkEnd w:id="0"/>
            <w:r w:rsidR="00C740B8">
              <w:rPr>
                <w:b/>
                <w:bCs/>
                <w:noProof/>
                <w:lang w:val="et-EE"/>
              </w:rPr>
              <w:t xml:space="preserve"> </w:t>
            </w:r>
            <w:r w:rsidR="00EB6D60">
              <w:rPr>
                <w:b/>
                <w:bCs/>
              </w:rPr>
              <w:t xml:space="preserve">a decision granting </w:t>
            </w:r>
            <w:r w:rsidR="00EB6D60">
              <w:rPr>
                <w:b/>
                <w:bCs/>
                <w:noProof/>
                <w:lang w:val="et-EE"/>
              </w:rPr>
              <w:t xml:space="preserve">a </w:t>
            </w:r>
            <w:r w:rsidR="00EB6D60" w:rsidRPr="00B30ABB">
              <w:rPr>
                <w:b/>
                <w:bCs/>
                <w:noProof/>
                <w:lang w:val="et-EE"/>
              </w:rPr>
              <w:t>waive</w:t>
            </w:r>
            <w:r w:rsidR="00EB6D60">
              <w:rPr>
                <w:b/>
                <w:bCs/>
                <w:noProof/>
                <w:lang w:val="et-EE"/>
              </w:rPr>
              <w:t xml:space="preserve">r </w:t>
            </w:r>
            <w:r w:rsidR="00D22613">
              <w:rPr>
                <w:b/>
                <w:bCs/>
                <w:noProof/>
                <w:lang w:val="et-EE"/>
              </w:rPr>
              <w:t>of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the financial covenants provided in Section 5.2 of the Terms for the Issuer’s 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>/202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financial year (i.e. the financial year 01.07.20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>), and decid</w:t>
            </w:r>
            <w:r w:rsidR="00EB6D60">
              <w:rPr>
                <w:b/>
                <w:bCs/>
                <w:noProof/>
                <w:lang w:val="et-EE"/>
              </w:rPr>
              <w:t>ing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 5.2 of the Terms for the Issuer’s 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>/202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financial year</w:t>
            </w:r>
            <w:r w:rsidR="00646DDB">
              <w:rPr>
                <w:b/>
                <w:bCs/>
                <w:noProof/>
                <w:lang w:val="et-EE"/>
              </w:rPr>
              <w:t xml:space="preserve"> (i.e. the financial year 01.07.2020 – 30.06.2021)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shall not constitute a breach of the Terms by the Issuer or an Extraordinary Early Redemption Event (as defined in the Terms)</w:t>
            </w:r>
            <w:r w:rsidR="00646DDB">
              <w:rPr>
                <w:b/>
                <w:bCs/>
                <w:noProof/>
                <w:lang w:val="et-EE"/>
              </w:rPr>
              <w:t xml:space="preserve">, and consenting to the effects of the issue of subordinated convertible notes and tap-issue of </w:t>
            </w:r>
            <w:r w:rsidR="00CA477C">
              <w:rPr>
                <w:b/>
                <w:bCs/>
                <w:noProof/>
              </w:rPr>
              <w:t>the Notes by the Issuer, and the bridge financing granted in 202</w:t>
            </w:r>
            <w:r w:rsidR="008D54E8">
              <w:rPr>
                <w:b/>
                <w:bCs/>
                <w:noProof/>
              </w:rPr>
              <w:t>1</w:t>
            </w:r>
            <w:r w:rsidR="00CA477C">
              <w:rPr>
                <w:b/>
                <w:bCs/>
                <w:noProof/>
              </w:rPr>
              <w:t xml:space="preserve"> to the Issuer by Amber Trust II S.C.A to the financial covenants provided in Section 5.2 of the Terms.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231931AA" w:rsidR="0030695F" w:rsidRPr="00EB6D60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EB6D60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olt / vastu]"/>
                  </w:textInput>
                </w:ffData>
              </w:fldChar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instrText xml:space="preserve"> FORMTEXT </w:instrTex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separate"/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t>[poolt / vastu]</w: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end"/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otsusele loobuda Tingimuste punktis 5.2 sisalduvate finantskinnituste </w:t>
            </w:r>
            <w:r w:rsidR="004D402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Emitendi 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/202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majandusaastal (s.o majandusaastal 01.07.20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) ning otsusele, et Tingimuste punktis 5.2 toodud finantskinnituste mittetäitmist Emitendi 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/202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majandusaastal (s.o majandusaastal 01.07.20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) ei loeta Emitendi poolseks Tingimuste rikkumiseks ega Erakkorralise Ennetähtaegse Lunastamise Sündmuse (nagu defineeritud Tingimustes)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toimumiseks, ja</w:t>
            </w:r>
            <w:r w:rsidR="006C42DD">
              <w:rPr>
                <w:b/>
                <w:bCs/>
                <w:i/>
                <w:iCs/>
                <w:noProof/>
                <w:lang w:val="et-EE"/>
              </w:rPr>
              <w:t xml:space="preserve"> otsusele nõustuda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Emitendi allutatud võlakirjade emissiooni ja Võlakirjade lisaemissiooni, ning Emitendile 202</w:t>
            </w:r>
            <w:r w:rsidR="008D54E8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>. aastal Amber Trust</w:t>
            </w:r>
            <w:r w:rsidR="008D54E8">
              <w:rPr>
                <w:b/>
                <w:bCs/>
                <w:i/>
                <w:iCs/>
                <w:noProof/>
                <w:lang w:val="et-EE"/>
              </w:rPr>
              <w:t xml:space="preserve"> II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S.C.A poolt antud sildfinantseeringu mõjudega Tingimuste punktis 5.2 toodud finantskinnitustele.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B2D5D33" w:rsidR="00FB6985" w:rsidRPr="00C740B8" w:rsidRDefault="00FB6985" w:rsidP="006C38BC">
            <w:pPr>
              <w:rPr>
                <w:b/>
                <w:bCs/>
                <w:i/>
                <w:iCs/>
                <w:noProof/>
                <w:u w:val="single"/>
                <w:lang w:val="et-EE"/>
              </w:rPr>
            </w:pPr>
            <w:r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(Please use the authorisation text brought out above and state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 xml:space="preserve"> whether the proxy holder should vote in favour or against the </w:t>
            </w:r>
            <w:r w:rsidR="00EB6D60">
              <w:rPr>
                <w:b/>
                <w:bCs/>
                <w:i/>
                <w:iCs/>
                <w:noProof/>
                <w:u w:val="single"/>
                <w:lang w:val="et-EE"/>
              </w:rPr>
              <w:t>decisions brought out above</w:t>
            </w:r>
            <w:r w:rsidR="00225354">
              <w:rPr>
                <w:b/>
                <w:bCs/>
                <w:i/>
                <w:iCs/>
                <w:noProof/>
                <w:u w:val="single"/>
                <w:lang w:val="et-EE"/>
              </w:rPr>
              <w:t>.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190B1379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Palume kasutada ülaltoodud volituse teksti ning märkida, kas volitatud isikud peavad hääletama </w:t>
            </w:r>
            <w:r w:rsidR="00EB6D60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="00EB6D60"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25354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386"/>
        <w:gridCol w:w="445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29630FEC" w:rsidR="00C740B8" w:rsidRPr="00EB6D60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Iga volitatud isik võib esindada Võlakirjaomani</w:t>
            </w:r>
            <w:r w:rsidR="00A746AF">
              <w:rPr>
                <w:b/>
                <w:bCs/>
                <w:i/>
                <w:iCs/>
                <w:lang w:val="et-EE"/>
              </w:rPr>
              <w:t>k</w:t>
            </w:r>
            <w:r w:rsidRPr="00EB6D60">
              <w:rPr>
                <w:b/>
                <w:bCs/>
                <w:i/>
                <w:iCs/>
                <w:lang w:val="et-EE"/>
              </w:rPr>
              <w:t>ku üksinda.</w:t>
            </w:r>
          </w:p>
        </w:tc>
      </w:tr>
    </w:tbl>
    <w:p w14:paraId="0A9B4894" w14:textId="77777777" w:rsidR="00C740B8" w:rsidRPr="00225354" w:rsidRDefault="00C740B8" w:rsidP="00154CE8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:rsidRPr="00225354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25354" w:rsidRDefault="00B81C36" w:rsidP="00154CE8">
            <w:pPr>
              <w:rPr>
                <w:b/>
                <w:bCs/>
              </w:rPr>
            </w:pPr>
            <w:r w:rsidRPr="00225354">
              <w:rPr>
                <w:b/>
                <w:bCs/>
              </w:rPr>
              <w:t xml:space="preserve">Signature / </w:t>
            </w:r>
            <w:r w:rsidRPr="00225354">
              <w:rPr>
                <w:b/>
                <w:bCs/>
                <w:i/>
                <w:iCs/>
                <w:lang w:val="et-EE"/>
              </w:rPr>
              <w:t>Allkiri</w:t>
            </w:r>
            <w:r w:rsidRPr="00225354">
              <w:rPr>
                <w:b/>
                <w:bCs/>
              </w:rPr>
              <w:t>:</w:t>
            </w:r>
          </w:p>
          <w:p w14:paraId="34E92B41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20472F49" w14:textId="31774A98" w:rsidR="00B81C36" w:rsidRPr="00225354" w:rsidRDefault="00B81C36" w:rsidP="00154CE8">
            <w:pPr>
              <w:rPr>
                <w:b/>
                <w:bCs/>
              </w:rPr>
            </w:pPr>
          </w:p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25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127" w:right="1417" w:bottom="993" w:left="1417" w:header="113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A06A" w14:textId="77777777" w:rsidR="00B577E0" w:rsidRDefault="00B577E0" w:rsidP="00F25C0F">
      <w:r>
        <w:separator/>
      </w:r>
    </w:p>
    <w:p w14:paraId="6D60D527" w14:textId="77777777" w:rsidR="00B577E0" w:rsidRDefault="00B577E0"/>
  </w:endnote>
  <w:endnote w:type="continuationSeparator" w:id="0">
    <w:p w14:paraId="028E8E67" w14:textId="77777777" w:rsidR="00B577E0" w:rsidRDefault="00B577E0" w:rsidP="00F25C0F">
      <w:r>
        <w:continuationSeparator/>
      </w:r>
    </w:p>
    <w:p w14:paraId="31F9BD9E" w14:textId="77777777" w:rsidR="00B577E0" w:rsidRDefault="00B57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F81" w14:textId="77777777" w:rsidR="00EB3644" w:rsidRDefault="00EB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3FD" w14:textId="77777777" w:rsidR="004670A5" w:rsidRPr="00F25C0F" w:rsidRDefault="00B577E0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3C98" w14:textId="77777777" w:rsidR="00EB3644" w:rsidRDefault="00EB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5F1F" w14:textId="77777777" w:rsidR="00B577E0" w:rsidRDefault="00B577E0" w:rsidP="00F25C0F">
      <w:r>
        <w:separator/>
      </w:r>
    </w:p>
  </w:footnote>
  <w:footnote w:type="continuationSeparator" w:id="0">
    <w:p w14:paraId="5EDA9EA3" w14:textId="77777777" w:rsidR="00B577E0" w:rsidRDefault="00B577E0" w:rsidP="00F25C0F">
      <w:r>
        <w:continuationSeparator/>
      </w:r>
    </w:p>
  </w:footnote>
  <w:footnote w:type="continuationNotice" w:id="1">
    <w:p w14:paraId="47100E7A" w14:textId="77777777" w:rsidR="00B577E0" w:rsidRDefault="00B577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97DF" w14:textId="77777777" w:rsidR="00EB3644" w:rsidRDefault="00EB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C71D" w14:textId="77777777" w:rsidR="00EB3644" w:rsidRDefault="00EB3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711" w14:textId="77777777" w:rsidR="00EB3644" w:rsidRDefault="00E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81502"/>
    <w:rsid w:val="000817ED"/>
    <w:rsid w:val="00097E0B"/>
    <w:rsid w:val="00133C8E"/>
    <w:rsid w:val="00154360"/>
    <w:rsid w:val="00154CE8"/>
    <w:rsid w:val="001C651F"/>
    <w:rsid w:val="001D39CC"/>
    <w:rsid w:val="001F6F9E"/>
    <w:rsid w:val="00214834"/>
    <w:rsid w:val="00217F27"/>
    <w:rsid w:val="00225354"/>
    <w:rsid w:val="00272B73"/>
    <w:rsid w:val="002805A8"/>
    <w:rsid w:val="002A1E94"/>
    <w:rsid w:val="002E0423"/>
    <w:rsid w:val="002E5E16"/>
    <w:rsid w:val="002E6293"/>
    <w:rsid w:val="0030695F"/>
    <w:rsid w:val="003163D7"/>
    <w:rsid w:val="00321F88"/>
    <w:rsid w:val="00327304"/>
    <w:rsid w:val="003909C6"/>
    <w:rsid w:val="003C33F8"/>
    <w:rsid w:val="004055C4"/>
    <w:rsid w:val="00462FDB"/>
    <w:rsid w:val="004661EF"/>
    <w:rsid w:val="004670A5"/>
    <w:rsid w:val="00470D4A"/>
    <w:rsid w:val="00484B39"/>
    <w:rsid w:val="004B4DF0"/>
    <w:rsid w:val="004C68D2"/>
    <w:rsid w:val="004D402A"/>
    <w:rsid w:val="0051589F"/>
    <w:rsid w:val="005624D6"/>
    <w:rsid w:val="0059566C"/>
    <w:rsid w:val="005D7F7E"/>
    <w:rsid w:val="005E2EEC"/>
    <w:rsid w:val="00623E31"/>
    <w:rsid w:val="00630C08"/>
    <w:rsid w:val="00646DDB"/>
    <w:rsid w:val="006C38BC"/>
    <w:rsid w:val="006C42DD"/>
    <w:rsid w:val="00784C18"/>
    <w:rsid w:val="007935CF"/>
    <w:rsid w:val="008349F9"/>
    <w:rsid w:val="00840D41"/>
    <w:rsid w:val="008620D1"/>
    <w:rsid w:val="008659A7"/>
    <w:rsid w:val="008A5157"/>
    <w:rsid w:val="008A5E23"/>
    <w:rsid w:val="008D54E8"/>
    <w:rsid w:val="009844F0"/>
    <w:rsid w:val="009D2CFC"/>
    <w:rsid w:val="009F1017"/>
    <w:rsid w:val="009F4061"/>
    <w:rsid w:val="00A45D0C"/>
    <w:rsid w:val="00A508AD"/>
    <w:rsid w:val="00A6650F"/>
    <w:rsid w:val="00A746AF"/>
    <w:rsid w:val="00AB21F9"/>
    <w:rsid w:val="00AC6051"/>
    <w:rsid w:val="00AE795E"/>
    <w:rsid w:val="00AF3EAB"/>
    <w:rsid w:val="00B05717"/>
    <w:rsid w:val="00B05C35"/>
    <w:rsid w:val="00B37F85"/>
    <w:rsid w:val="00B40FEC"/>
    <w:rsid w:val="00B55D4F"/>
    <w:rsid w:val="00B577E0"/>
    <w:rsid w:val="00B81C36"/>
    <w:rsid w:val="00BB608F"/>
    <w:rsid w:val="00BF2BC8"/>
    <w:rsid w:val="00C1517D"/>
    <w:rsid w:val="00C158F7"/>
    <w:rsid w:val="00C408E4"/>
    <w:rsid w:val="00C740B8"/>
    <w:rsid w:val="00C81413"/>
    <w:rsid w:val="00CA062C"/>
    <w:rsid w:val="00CA477C"/>
    <w:rsid w:val="00CB077F"/>
    <w:rsid w:val="00CD071A"/>
    <w:rsid w:val="00CD404A"/>
    <w:rsid w:val="00CE117A"/>
    <w:rsid w:val="00D12E53"/>
    <w:rsid w:val="00D22613"/>
    <w:rsid w:val="00D35DB2"/>
    <w:rsid w:val="00D545FF"/>
    <w:rsid w:val="00D6785B"/>
    <w:rsid w:val="00DB2E44"/>
    <w:rsid w:val="00DC6825"/>
    <w:rsid w:val="00DF0854"/>
    <w:rsid w:val="00E1402D"/>
    <w:rsid w:val="00E335DB"/>
    <w:rsid w:val="00E75C0B"/>
    <w:rsid w:val="00E8399E"/>
    <w:rsid w:val="00E934AA"/>
    <w:rsid w:val="00EA79E8"/>
    <w:rsid w:val="00EB1548"/>
    <w:rsid w:val="00EB3644"/>
    <w:rsid w:val="00EB6D60"/>
    <w:rsid w:val="00EC42C1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4373B-A865-46D2-B8E7-1921C6A17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214B4-16BF-44BE-A8CD-5C6948FDBD28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4.xml><?xml version="1.0" encoding="utf-8"?>
<ds:datastoreItem xmlns:ds="http://schemas.openxmlformats.org/officeDocument/2006/customXml" ds:itemID="{1894C572-0BCA-479C-BE67-B40DEB39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3754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3</cp:revision>
  <cp:lastPrinted>2015-09-15T08:02:00Z</cp:lastPrinted>
  <dcterms:created xsi:type="dcterms:W3CDTF">2021-05-07T08:39:00Z</dcterms:created>
  <dcterms:modified xsi:type="dcterms:W3CDTF">2021-05-07T11:07:00Z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