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0B8C" w14:textId="77777777" w:rsidR="005D00E8" w:rsidRPr="000D44DF" w:rsidRDefault="005D00E8" w:rsidP="005D00E8">
      <w:pPr>
        <w:spacing w:after="360"/>
        <w:jc w:val="center"/>
        <w:rPr>
          <w:rFonts w:asciiTheme="minorBidi" w:hAnsiTheme="minorBidi"/>
          <w:b/>
          <w:bCs/>
          <w:sz w:val="20"/>
          <w:szCs w:val="20"/>
          <w:lang w:val="en-GB"/>
        </w:rPr>
      </w:pPr>
    </w:p>
    <w:p w14:paraId="7411BFB5" w14:textId="25259345" w:rsidR="008A6410" w:rsidRPr="000D44DF" w:rsidRDefault="00B8441B" w:rsidP="005D00E8">
      <w:pPr>
        <w:spacing w:after="360"/>
        <w:jc w:val="center"/>
        <w:rPr>
          <w:rFonts w:asciiTheme="minorBidi" w:hAnsiTheme="minorBidi"/>
          <w:b/>
          <w:bCs/>
          <w:sz w:val="20"/>
          <w:szCs w:val="20"/>
          <w:lang w:val="en-GB"/>
        </w:rPr>
      </w:pP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t xml:space="preserve">POWER OF ATTORNEY FOR EXERCISING THE RIGHTS OF A SHAREHOLDER </w:t>
      </w: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br/>
        <w:t xml:space="preserve">AT THE ADOPTION OF RESOLUTIONS OF </w:t>
      </w: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t xml:space="preserve">THE </w:t>
      </w: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t>SHAREHOLDERS OF</w:t>
      </w: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t xml:space="preserve"> NORDECON AS </w:t>
      </w:r>
      <w:r w:rsidRPr="00B8441B">
        <w:rPr>
          <w:rFonts w:asciiTheme="minorBidi" w:hAnsiTheme="minorBidi"/>
          <w:b/>
          <w:bCs/>
          <w:sz w:val="20"/>
          <w:szCs w:val="20"/>
          <w:lang w:val="en-GB"/>
        </w:rPr>
        <w:t xml:space="preserve">WITHOUT CONVENING </w:t>
      </w:r>
      <w:r w:rsidRPr="000D44DF">
        <w:rPr>
          <w:rFonts w:asciiTheme="minorBidi" w:hAnsiTheme="minorBidi"/>
          <w:b/>
          <w:bCs/>
          <w:sz w:val="20"/>
          <w:szCs w:val="20"/>
          <w:lang w:val="en-GB"/>
        </w:rPr>
        <w:t>THE</w:t>
      </w:r>
      <w:r w:rsidRPr="00B8441B">
        <w:rPr>
          <w:rFonts w:asciiTheme="minorBidi" w:hAnsiTheme="minorBidi"/>
          <w:b/>
          <w:bCs/>
          <w:sz w:val="20"/>
          <w:szCs w:val="20"/>
          <w:lang w:val="en-GB"/>
        </w:rPr>
        <w:t xml:space="preserve"> GENERAL MEETIN</w:t>
      </w:r>
      <w:r w:rsidR="008E49EF">
        <w:rPr>
          <w:rFonts w:asciiTheme="minorBidi" w:hAnsiTheme="minorBidi"/>
          <w:b/>
          <w:bCs/>
          <w:sz w:val="20"/>
          <w:szCs w:val="20"/>
          <w:lang w:val="en-GB"/>
        </w:rPr>
        <w:t>G</w:t>
      </w:r>
    </w:p>
    <w:p w14:paraId="2A902B5A" w14:textId="77777777" w:rsidR="001C2477" w:rsidRPr="000D44DF" w:rsidRDefault="001C2477" w:rsidP="008A6410">
      <w:pPr>
        <w:autoSpaceDE w:val="0"/>
        <w:autoSpaceDN w:val="0"/>
        <w:adjustRightInd w:val="0"/>
        <w:spacing w:after="0" w:line="280" w:lineRule="exact"/>
        <w:jc w:val="both"/>
        <w:rPr>
          <w:rFonts w:asciiTheme="minorBidi" w:hAnsiTheme="minorBidi"/>
          <w:sz w:val="20"/>
          <w:szCs w:val="20"/>
        </w:rPr>
      </w:pPr>
    </w:p>
    <w:p w14:paraId="778098F4" w14:textId="1771A286" w:rsidR="008A6410" w:rsidRPr="000D44DF" w:rsidRDefault="005D00E8" w:rsidP="005D00E8">
      <w:pPr>
        <w:pStyle w:val="TLSlik"/>
        <w:jc w:val="right"/>
        <w:rPr>
          <w:rFonts w:asciiTheme="minorBidi" w:hAnsiTheme="minorBidi" w:cstheme="minorBidi"/>
          <w:noProof/>
          <w:sz w:val="20"/>
          <w:szCs w:val="20"/>
          <w:lang w:val="en-GB"/>
        </w:rPr>
      </w:pPr>
      <w:r w:rsidRPr="000D44DF">
        <w:rPr>
          <w:rFonts w:asciiTheme="minorBidi" w:hAnsiTheme="minorBidi" w:cstheme="minorBidi"/>
          <w:noProof/>
          <w:sz w:val="20"/>
          <w:szCs w:val="20"/>
          <w:lang w:val="en-GB"/>
        </w:rPr>
        <w:t>[</w:t>
      </w:r>
      <w:r w:rsidRPr="000D44DF">
        <w:rPr>
          <w:rFonts w:asciiTheme="minorBidi" w:hAnsiTheme="minorBidi" w:cstheme="minorBidi"/>
          <w:noProof/>
          <w:sz w:val="20"/>
          <w:szCs w:val="20"/>
          <w:highlight w:val="lightGray"/>
          <w:lang w:val="en-GB"/>
        </w:rPr>
        <w:t>enter date</w:t>
      </w:r>
      <w:r w:rsidRPr="000D44DF">
        <w:rPr>
          <w:rFonts w:asciiTheme="minorBidi" w:hAnsiTheme="minorBidi" w:cstheme="minorBidi"/>
          <w:noProof/>
          <w:sz w:val="20"/>
          <w:szCs w:val="20"/>
          <w:lang w:val="en-GB"/>
        </w:rPr>
        <w:t>].2021</w:t>
      </w:r>
    </w:p>
    <w:p w14:paraId="7D74ADD7" w14:textId="77777777" w:rsidR="001E78B5" w:rsidRPr="000D44DF" w:rsidRDefault="001E78B5" w:rsidP="001E78B5">
      <w:pPr>
        <w:pStyle w:val="TLSlik"/>
        <w:spacing w:after="0"/>
        <w:jc w:val="right"/>
        <w:rPr>
          <w:rFonts w:asciiTheme="minorBidi" w:hAnsiTheme="minorBidi" w:cstheme="minorBidi"/>
          <w:b/>
          <w:sz w:val="20"/>
          <w:szCs w:val="20"/>
          <w:lang w:val="en-GB"/>
        </w:rPr>
      </w:pPr>
    </w:p>
    <w:p w14:paraId="6808A9D4" w14:textId="17A2D0FC" w:rsidR="00E474DE" w:rsidRPr="000D44DF" w:rsidRDefault="00E474DE" w:rsidP="00E474DE">
      <w:pPr>
        <w:pStyle w:val="TLSlik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0D44DF">
        <w:rPr>
          <w:rFonts w:asciiTheme="minorBidi" w:hAnsiTheme="minorBidi" w:cstheme="minorBidi"/>
          <w:b/>
          <w:sz w:val="20"/>
          <w:szCs w:val="20"/>
          <w:lang w:val="en-GB"/>
        </w:rPr>
        <w:t>[</w:t>
      </w:r>
      <w:r w:rsidRPr="000D44DF">
        <w:rPr>
          <w:rFonts w:asciiTheme="minorBidi" w:hAnsiTheme="minorBidi" w:cstheme="minorBidi"/>
          <w:b/>
          <w:sz w:val="20"/>
          <w:szCs w:val="20"/>
          <w:highlight w:val="lightGray"/>
          <w:lang w:val="en-GB"/>
        </w:rPr>
        <w:t>Insert the name of the Shareholder</w:t>
      </w:r>
      <w:r w:rsidRPr="000D44DF">
        <w:rPr>
          <w:rFonts w:asciiTheme="minorBidi" w:hAnsiTheme="minorBidi" w:cstheme="minorBidi"/>
          <w:b/>
          <w:sz w:val="20"/>
          <w:szCs w:val="20"/>
          <w:lang w:val="en-GB"/>
        </w:rPr>
        <w:t>]</w:t>
      </w:r>
      <w:r w:rsidRPr="00B31A6F">
        <w:rPr>
          <w:rFonts w:asciiTheme="minorBidi" w:hAnsiTheme="minorBidi" w:cstheme="minorBidi"/>
          <w:bCs/>
          <w:sz w:val="20"/>
          <w:szCs w:val="20"/>
          <w:lang w:val="en-GB"/>
        </w:rPr>
        <w:t>,</w:t>
      </w:r>
      <w:r w:rsidRPr="000D44DF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>registry code/personal identification code/date of birth [</w:t>
      </w:r>
      <w:r w:rsidRPr="000D44DF">
        <w:rPr>
          <w:rFonts w:asciiTheme="minorBidi" w:hAnsiTheme="minorBidi" w:cstheme="minorBidi"/>
          <w:sz w:val="20"/>
          <w:szCs w:val="20"/>
          <w:highlight w:val="lightGray"/>
          <w:lang w:val="en-GB"/>
        </w:rPr>
        <w:t>insert information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>], address [</w:t>
      </w:r>
      <w:r w:rsidRPr="000D44DF">
        <w:rPr>
          <w:rFonts w:asciiTheme="minorBidi" w:hAnsiTheme="minorBidi" w:cstheme="minorBidi"/>
          <w:sz w:val="20"/>
          <w:szCs w:val="20"/>
          <w:highlight w:val="lightGray"/>
          <w:lang w:val="en-GB"/>
        </w:rPr>
        <w:t>insert address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>][, who is represented by [</w:t>
      </w:r>
      <w:r w:rsidRPr="000D44DF">
        <w:rPr>
          <w:rFonts w:asciiTheme="minorBidi" w:hAnsiTheme="minorBidi" w:cstheme="minorBidi"/>
          <w:sz w:val="20"/>
          <w:szCs w:val="20"/>
          <w:highlight w:val="lightGray"/>
          <w:lang w:val="en-GB"/>
        </w:rPr>
        <w:t>insert name(s)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>], personal identification code/date of birth [</w:t>
      </w:r>
      <w:r w:rsidRPr="000D44DF">
        <w:rPr>
          <w:rFonts w:asciiTheme="minorBidi" w:hAnsiTheme="minorBidi" w:cstheme="minorBidi"/>
          <w:sz w:val="20"/>
          <w:szCs w:val="20"/>
          <w:highlight w:val="lightGray"/>
          <w:lang w:val="en-GB"/>
        </w:rPr>
        <w:t>insert information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 xml:space="preserve">], hereinafter mentioned as the  </w:t>
      </w:r>
      <w:r w:rsidRPr="000D44DF">
        <w:rPr>
          <w:rFonts w:asciiTheme="minorBidi" w:hAnsiTheme="minorBidi" w:cstheme="minorBidi"/>
          <w:b/>
          <w:bCs/>
          <w:sz w:val="20"/>
          <w:szCs w:val="20"/>
          <w:lang w:val="en-GB"/>
        </w:rPr>
        <w:t>Shareholder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>,</w:t>
      </w:r>
    </w:p>
    <w:p w14:paraId="2F68105E" w14:textId="5073A949" w:rsidR="00E474DE" w:rsidRPr="000D44DF" w:rsidRDefault="00E474DE" w:rsidP="00E474DE">
      <w:pPr>
        <w:pStyle w:val="TLSlik"/>
        <w:rPr>
          <w:rFonts w:asciiTheme="minorBidi" w:hAnsiTheme="minorBidi" w:cstheme="minorBidi"/>
          <w:bCs/>
          <w:sz w:val="20"/>
          <w:szCs w:val="20"/>
          <w:lang w:val="en-GB" w:eastAsia="lt-LT"/>
        </w:rPr>
      </w:pPr>
      <w:r w:rsidRPr="000D44DF">
        <w:rPr>
          <w:rFonts w:asciiTheme="minorBidi" w:hAnsiTheme="minorBidi" w:cstheme="minorBidi"/>
          <w:sz w:val="20"/>
          <w:szCs w:val="20"/>
          <w:lang w:val="en-GB"/>
        </w:rPr>
        <w:t xml:space="preserve">hereby authorises </w:t>
      </w:r>
      <w:r w:rsidR="001D3919" w:rsidRPr="000D44DF">
        <w:rPr>
          <w:rFonts w:asciiTheme="minorBidi" w:hAnsiTheme="minorBidi" w:cstheme="minorBidi"/>
          <w:sz w:val="20"/>
          <w:szCs w:val="20"/>
          <w:lang w:val="en-GB"/>
        </w:rPr>
        <w:t>[</w:t>
      </w:r>
      <w:r w:rsidR="001D3919" w:rsidRPr="000D44DF">
        <w:rPr>
          <w:rFonts w:asciiTheme="minorBidi" w:hAnsiTheme="minorBidi" w:cstheme="minorBidi"/>
          <w:b/>
          <w:bCs/>
          <w:sz w:val="20"/>
          <w:szCs w:val="20"/>
          <w:highlight w:val="lightGray"/>
          <w:lang w:val="en-GB"/>
        </w:rPr>
        <w:t>enter the name of representative</w:t>
      </w:r>
      <w:r w:rsidR="001D3919" w:rsidRPr="000D44DF">
        <w:rPr>
          <w:rFonts w:asciiTheme="minorBidi" w:hAnsiTheme="minorBidi" w:cstheme="minorBidi"/>
          <w:sz w:val="20"/>
          <w:szCs w:val="20"/>
          <w:lang w:val="en-GB"/>
        </w:rPr>
        <w:t>], personal identification code/date of birth [</w:t>
      </w:r>
      <w:r w:rsidR="001D3919" w:rsidRPr="000D44DF">
        <w:rPr>
          <w:rFonts w:asciiTheme="minorBidi" w:hAnsiTheme="minorBidi" w:cstheme="minorBidi"/>
          <w:sz w:val="20"/>
          <w:szCs w:val="20"/>
          <w:highlight w:val="lightGray"/>
          <w:lang w:val="en-GB"/>
        </w:rPr>
        <w:t>enter data</w:t>
      </w:r>
      <w:r w:rsidR="001D3919" w:rsidRPr="000D44DF">
        <w:rPr>
          <w:rFonts w:asciiTheme="minorBidi" w:hAnsiTheme="minorBidi" w:cstheme="minorBidi"/>
          <w:sz w:val="20"/>
          <w:szCs w:val="20"/>
          <w:lang w:val="en-GB"/>
        </w:rPr>
        <w:t>]</w:t>
      </w:r>
      <w:r w:rsidRPr="000D44DF">
        <w:rPr>
          <w:rFonts w:asciiTheme="minorBidi" w:hAnsiTheme="minorBidi" w:cstheme="minorBidi"/>
          <w:sz w:val="20"/>
          <w:szCs w:val="20"/>
          <w:lang w:val="en-GB"/>
        </w:rPr>
        <w:t xml:space="preserve">, hereinafter referred to as the </w:t>
      </w:r>
      <w:r w:rsidRPr="000D44DF">
        <w:rPr>
          <w:rFonts w:asciiTheme="minorBidi" w:hAnsiTheme="minorBidi" w:cstheme="minorBidi"/>
          <w:b/>
          <w:bCs/>
          <w:sz w:val="20"/>
          <w:szCs w:val="20"/>
          <w:lang w:val="en-GB"/>
        </w:rPr>
        <w:t>Representative</w:t>
      </w:r>
      <w:r w:rsidRPr="000D44DF">
        <w:rPr>
          <w:rFonts w:asciiTheme="minorBidi" w:hAnsiTheme="minorBidi" w:cstheme="minorBidi"/>
          <w:bCs/>
          <w:sz w:val="20"/>
          <w:szCs w:val="20"/>
          <w:lang w:val="en-GB" w:eastAsia="lt-LT"/>
        </w:rPr>
        <w:t xml:space="preserve">, </w:t>
      </w:r>
    </w:p>
    <w:p w14:paraId="4C0F5CC9" w14:textId="015CFBB7" w:rsidR="001B6494" w:rsidRPr="000D44DF" w:rsidRDefault="001B6494" w:rsidP="00B008DF">
      <w:pPr>
        <w:pStyle w:val="TLSlik"/>
        <w:rPr>
          <w:rFonts w:asciiTheme="minorBidi" w:hAnsiTheme="minorBidi" w:cstheme="minorBidi"/>
          <w:bCs/>
          <w:sz w:val="20"/>
          <w:szCs w:val="20"/>
          <w:lang w:val="en-GB"/>
        </w:rPr>
      </w:pPr>
      <w:r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to vote </w:t>
      </w:r>
      <w:r w:rsidR="008E7968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on behalf of the Shareholder </w:t>
      </w:r>
      <w:r w:rsidR="002240E2">
        <w:rPr>
          <w:rFonts w:asciiTheme="minorBidi" w:hAnsiTheme="minorBidi" w:cstheme="minorBidi"/>
          <w:bCs/>
          <w:sz w:val="20"/>
          <w:szCs w:val="20"/>
          <w:lang w:val="en-GB"/>
        </w:rPr>
        <w:t xml:space="preserve">at </w:t>
      </w:r>
      <w:r w:rsidRPr="000D44DF">
        <w:rPr>
          <w:rFonts w:asciiTheme="minorBidi" w:hAnsiTheme="minorBidi" w:cstheme="minorBidi"/>
          <w:bCs/>
          <w:sz w:val="20"/>
          <w:szCs w:val="20"/>
          <w:lang w:val="en-GB"/>
        </w:rPr>
        <w:t>the adoption of</w:t>
      </w:r>
      <w:r w:rsidR="008E7968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the</w:t>
      </w:r>
      <w:r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resolutions</w:t>
      </w:r>
      <w:r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of</w:t>
      </w:r>
      <w:r w:rsidR="008E7968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2240E2">
        <w:rPr>
          <w:rFonts w:asciiTheme="minorBidi" w:hAnsiTheme="minorBidi" w:cstheme="minorBidi"/>
          <w:bCs/>
          <w:sz w:val="20"/>
          <w:szCs w:val="20"/>
          <w:lang w:val="en-GB"/>
        </w:rPr>
        <w:t xml:space="preserve">the </w:t>
      </w:r>
      <w:r w:rsidR="008E7968" w:rsidRPr="000D44DF">
        <w:rPr>
          <w:rFonts w:asciiTheme="minorBidi" w:hAnsiTheme="minorBidi" w:cstheme="minorBidi"/>
          <w:bCs/>
          <w:sz w:val="20"/>
          <w:szCs w:val="20"/>
          <w:lang w:val="en-GB"/>
        </w:rPr>
        <w:t>general meeting</w:t>
      </w:r>
      <w:r w:rsidR="002240E2">
        <w:rPr>
          <w:rFonts w:asciiTheme="minorBidi" w:hAnsiTheme="minorBidi" w:cstheme="minorBidi"/>
          <w:bCs/>
          <w:sz w:val="20"/>
          <w:szCs w:val="20"/>
          <w:lang w:val="en-GB"/>
        </w:rPr>
        <w:t xml:space="preserve"> of </w:t>
      </w:r>
      <w:r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E474DE" w:rsidRPr="000D44DF">
        <w:rPr>
          <w:rFonts w:asciiTheme="minorBidi" w:hAnsiTheme="minorBidi" w:cstheme="minorBidi"/>
          <w:b/>
          <w:sz w:val="20"/>
          <w:szCs w:val="20"/>
          <w:lang w:val="en-GB"/>
        </w:rPr>
        <w:t>Nordecon</w:t>
      </w:r>
      <w:r w:rsidR="00F60122" w:rsidRPr="000D44DF">
        <w:rPr>
          <w:rFonts w:asciiTheme="minorBidi" w:hAnsiTheme="minorBidi" w:cstheme="minorBidi"/>
          <w:b/>
          <w:sz w:val="20"/>
          <w:szCs w:val="20"/>
          <w:lang w:val="en-GB"/>
        </w:rPr>
        <w:t> </w:t>
      </w:r>
      <w:r w:rsidR="00E474DE" w:rsidRPr="000D44DF">
        <w:rPr>
          <w:rFonts w:asciiTheme="minorBidi" w:hAnsiTheme="minorBidi" w:cstheme="minorBidi"/>
          <w:b/>
          <w:sz w:val="20"/>
          <w:szCs w:val="20"/>
          <w:lang w:val="en-GB"/>
        </w:rPr>
        <w:t xml:space="preserve">AS </w:t>
      </w:r>
      <w:r w:rsidR="00E474DE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(registry code 10099962; address at </w:t>
      </w:r>
      <w:proofErr w:type="spellStart"/>
      <w:r w:rsidR="00E474DE" w:rsidRPr="000D44DF">
        <w:rPr>
          <w:rFonts w:asciiTheme="minorBidi" w:hAnsiTheme="minorBidi" w:cstheme="minorBidi"/>
          <w:bCs/>
          <w:sz w:val="20"/>
          <w:szCs w:val="20"/>
          <w:lang w:val="en-GB"/>
        </w:rPr>
        <w:t>Toompuiestee</w:t>
      </w:r>
      <w:proofErr w:type="spellEnd"/>
      <w:r w:rsidR="00E474DE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35, 10133 Tallinn)</w:t>
      </w:r>
      <w:r w:rsidR="008E7968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 without convening the meeting</w:t>
      </w:r>
      <w:r w:rsidR="00E474DE" w:rsidRPr="000D44DF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r w:rsidR="00F60122" w:rsidRPr="000D44DF">
        <w:rPr>
          <w:rFonts w:asciiTheme="minorBidi" w:hAnsiTheme="minorBidi" w:cstheme="minorBidi"/>
          <w:bCs/>
          <w:sz w:val="20"/>
          <w:szCs w:val="20"/>
          <w:lang w:val="en-GB"/>
        </w:rPr>
        <w:t xml:space="preserve">and </w:t>
      </w:r>
      <w:r w:rsidR="00F60122" w:rsidRPr="000D44DF">
        <w:rPr>
          <w:sz w:val="20"/>
          <w:szCs w:val="20"/>
          <w:lang w:val="en-GB"/>
        </w:rPr>
        <w:t xml:space="preserve">to exercise all of the </w:t>
      </w:r>
      <w:r w:rsidR="00B008DF" w:rsidRPr="000D44DF">
        <w:rPr>
          <w:sz w:val="20"/>
          <w:szCs w:val="20"/>
          <w:lang w:val="en-GB"/>
        </w:rPr>
        <w:t>s</w:t>
      </w:r>
      <w:r w:rsidR="00F60122" w:rsidRPr="000D44DF">
        <w:rPr>
          <w:sz w:val="20"/>
          <w:szCs w:val="20"/>
          <w:lang w:val="en-GB"/>
        </w:rPr>
        <w:t>hareholder's rights on behalf of the Shareholder</w:t>
      </w:r>
      <w:r w:rsidR="00B008DF" w:rsidRPr="000D44DF">
        <w:rPr>
          <w:sz w:val="20"/>
          <w:szCs w:val="20"/>
        </w:rPr>
        <w:t xml:space="preserve">, includign </w:t>
      </w:r>
      <w:r w:rsidR="00B008DF" w:rsidRPr="000D44DF">
        <w:rPr>
          <w:sz w:val="20"/>
          <w:szCs w:val="20"/>
          <w:lang w:val="en-GB"/>
        </w:rPr>
        <w:t>voting on all draft resolutions</w:t>
      </w:r>
      <w:r w:rsidR="00B008DF" w:rsidRPr="000D44DF">
        <w:rPr>
          <w:sz w:val="20"/>
          <w:szCs w:val="20"/>
          <w:lang w:val="en-GB"/>
        </w:rPr>
        <w:t xml:space="preserve"> of the shareholders</w:t>
      </w:r>
      <w:r w:rsidR="00B008DF" w:rsidRPr="000D44DF">
        <w:rPr>
          <w:sz w:val="20"/>
          <w:szCs w:val="20"/>
          <w:lang w:val="en-GB"/>
        </w:rPr>
        <w:t xml:space="preserve"> at the Representative's own discretion</w:t>
      </w:r>
      <w:r w:rsidR="00B008DF" w:rsidRPr="000D44DF">
        <w:rPr>
          <w:sz w:val="20"/>
          <w:szCs w:val="20"/>
          <w:lang w:val="en-GB"/>
        </w:rPr>
        <w:t xml:space="preserve">. </w:t>
      </w:r>
    </w:p>
    <w:p w14:paraId="71258625" w14:textId="265733FB" w:rsidR="00FE117E" w:rsidRPr="000D44DF" w:rsidRDefault="00E474DE" w:rsidP="00FE117E">
      <w:pPr>
        <w:jc w:val="both"/>
        <w:rPr>
          <w:rFonts w:asciiTheme="minorBidi" w:hAnsiTheme="minorBidi"/>
          <w:sz w:val="20"/>
          <w:szCs w:val="20"/>
          <w:lang w:val="en-GB"/>
        </w:rPr>
      </w:pPr>
      <w:r w:rsidRPr="000D44DF">
        <w:rPr>
          <w:rFonts w:asciiTheme="minorBidi" w:hAnsiTheme="minorBidi"/>
          <w:sz w:val="20"/>
          <w:szCs w:val="20"/>
          <w:lang w:val="en-GB"/>
        </w:rPr>
        <w:t>This Power of Attorney is valid only</w:t>
      </w:r>
      <w:r w:rsidR="00FE117E" w:rsidRPr="000D44DF">
        <w:rPr>
          <w:rFonts w:asciiTheme="minorBidi" w:hAnsiTheme="minorBidi"/>
          <w:sz w:val="20"/>
          <w:szCs w:val="20"/>
          <w:lang w:val="en-GB"/>
        </w:rPr>
        <w:t xml:space="preserve"> until 1 June 2021</w:t>
      </w:r>
      <w:r w:rsidRPr="000D44DF">
        <w:rPr>
          <w:rFonts w:asciiTheme="minorBidi" w:hAnsiTheme="minorBidi"/>
          <w:sz w:val="20"/>
          <w:szCs w:val="20"/>
          <w:lang w:val="en-GB"/>
        </w:rPr>
        <w:t>.</w:t>
      </w:r>
      <w:r w:rsidR="00FE117E" w:rsidRPr="000D44DF">
        <w:rPr>
          <w:rFonts w:asciiTheme="minorBidi" w:hAnsiTheme="minorBidi"/>
          <w:sz w:val="20"/>
          <w:szCs w:val="20"/>
          <w:lang w:val="en-GB"/>
        </w:rPr>
        <w:t xml:space="preserve"> </w:t>
      </w:r>
      <w:r w:rsidR="00FE117E" w:rsidRPr="000D44DF">
        <w:rPr>
          <w:rFonts w:asciiTheme="minorBidi" w:hAnsiTheme="minorBidi"/>
          <w:sz w:val="20"/>
          <w:szCs w:val="20"/>
          <w:lang w:val="en-GB"/>
        </w:rPr>
        <w:t>The</w:t>
      </w:r>
      <w:r w:rsidR="00795845" w:rsidRPr="000D44DF">
        <w:rPr>
          <w:rFonts w:asciiTheme="minorBidi" w:hAnsiTheme="minorBidi"/>
          <w:sz w:val="20"/>
          <w:szCs w:val="20"/>
          <w:lang w:val="en-GB"/>
        </w:rPr>
        <w:t xml:space="preserve"> Power of Attorney has been </w:t>
      </w:r>
      <w:r w:rsidR="00795845" w:rsidRPr="000D44DF">
        <w:rPr>
          <w:rFonts w:cs="Arial"/>
          <w:sz w:val="20"/>
          <w:szCs w:val="20"/>
          <w:lang w:val="en-GB"/>
        </w:rPr>
        <w:t>issued without the right of delegation</w:t>
      </w:r>
      <w:r w:rsidR="00795845" w:rsidRPr="000D44DF">
        <w:rPr>
          <w:rFonts w:cs="Arial"/>
          <w:sz w:val="20"/>
          <w:szCs w:val="20"/>
          <w:lang w:val="en-GB"/>
        </w:rPr>
        <w:t xml:space="preserve">. </w:t>
      </w:r>
    </w:p>
    <w:p w14:paraId="4201E208" w14:textId="77777777" w:rsidR="00E474DE" w:rsidRPr="000D44DF" w:rsidRDefault="00E474DE" w:rsidP="00E474DE">
      <w:pPr>
        <w:jc w:val="both"/>
        <w:rPr>
          <w:rFonts w:asciiTheme="minorBidi" w:hAnsiTheme="minorBidi"/>
          <w:sz w:val="20"/>
          <w:szCs w:val="20"/>
          <w:lang w:val="en-GB"/>
        </w:rPr>
      </w:pPr>
    </w:p>
    <w:p w14:paraId="5D4937C1" w14:textId="77777777" w:rsidR="00E474DE" w:rsidRPr="000D44DF" w:rsidRDefault="00E474DE" w:rsidP="00E474DE">
      <w:pPr>
        <w:jc w:val="both"/>
        <w:rPr>
          <w:rFonts w:asciiTheme="minorBidi" w:hAnsiTheme="minorBidi"/>
          <w:sz w:val="20"/>
          <w:szCs w:val="20"/>
          <w:lang w:val="en-GB"/>
        </w:rPr>
      </w:pPr>
      <w:r w:rsidRPr="000D44DF">
        <w:rPr>
          <w:rFonts w:asciiTheme="minorBidi" w:hAnsiTheme="minorBidi"/>
          <w:sz w:val="20"/>
          <w:szCs w:val="20"/>
          <w:lang w:val="en-GB"/>
        </w:rPr>
        <w:t xml:space="preserve">_________________/signature </w:t>
      </w:r>
    </w:p>
    <w:p w14:paraId="0109A0D8" w14:textId="175997F0" w:rsidR="00795845" w:rsidRPr="000D44DF" w:rsidRDefault="00795845" w:rsidP="00795845">
      <w:pPr>
        <w:pStyle w:val="TLSlik"/>
        <w:rPr>
          <w:sz w:val="20"/>
          <w:szCs w:val="20"/>
          <w:lang w:val="en-GB"/>
        </w:rPr>
      </w:pPr>
      <w:r w:rsidRPr="000D44DF">
        <w:rPr>
          <w:rFonts w:eastAsiaTheme="minorHAnsi"/>
          <w:sz w:val="20"/>
          <w:szCs w:val="20"/>
          <w:lang w:val="en-GB"/>
        </w:rPr>
        <w:t>[</w:t>
      </w:r>
      <w:r w:rsidR="000D44DF">
        <w:rPr>
          <w:sz w:val="20"/>
          <w:szCs w:val="20"/>
          <w:highlight w:val="lightGray"/>
          <w:lang w:val="en-GB"/>
        </w:rPr>
        <w:t>insert</w:t>
      </w:r>
      <w:r w:rsidRPr="000D44DF">
        <w:rPr>
          <w:sz w:val="20"/>
          <w:szCs w:val="20"/>
          <w:highlight w:val="lightGray"/>
          <w:lang w:val="en-GB"/>
        </w:rPr>
        <w:t xml:space="preserve"> the name of the </w:t>
      </w:r>
      <w:r w:rsidR="00011928" w:rsidRPr="000D44DF">
        <w:rPr>
          <w:sz w:val="20"/>
          <w:szCs w:val="20"/>
          <w:highlight w:val="lightGray"/>
          <w:lang w:val="en-GB"/>
        </w:rPr>
        <w:t>S</w:t>
      </w:r>
      <w:r w:rsidRPr="000D44DF">
        <w:rPr>
          <w:sz w:val="20"/>
          <w:szCs w:val="20"/>
          <w:highlight w:val="lightGray"/>
          <w:lang w:val="en-GB"/>
        </w:rPr>
        <w:t>hareholder of its representative</w:t>
      </w:r>
      <w:r w:rsidRPr="000D44DF">
        <w:rPr>
          <w:rFonts w:eastAsiaTheme="minorHAnsi"/>
          <w:sz w:val="20"/>
          <w:szCs w:val="20"/>
          <w:lang w:val="en-GB"/>
        </w:rPr>
        <w:t>]</w:t>
      </w:r>
    </w:p>
    <w:p w14:paraId="17B939E6" w14:textId="77777777" w:rsidR="00795845" w:rsidRPr="000D44DF" w:rsidRDefault="00795845" w:rsidP="008A6410">
      <w:pPr>
        <w:pStyle w:val="TLSlik"/>
        <w:rPr>
          <w:rFonts w:asciiTheme="minorBidi" w:hAnsiTheme="minorBidi" w:cstheme="minorBidi"/>
          <w:sz w:val="20"/>
          <w:szCs w:val="20"/>
        </w:rPr>
      </w:pPr>
    </w:p>
    <w:p w14:paraId="5CECC1B3" w14:textId="77777777" w:rsidR="00E474DE" w:rsidRPr="000D44DF" w:rsidRDefault="00E474DE" w:rsidP="00E474DE">
      <w:pPr>
        <w:rPr>
          <w:rFonts w:asciiTheme="minorBidi" w:hAnsiTheme="minorBidi"/>
          <w:sz w:val="20"/>
          <w:szCs w:val="20"/>
          <w:lang w:val="en-GB"/>
        </w:rPr>
      </w:pPr>
    </w:p>
    <w:p w14:paraId="01CFE106" w14:textId="77777777" w:rsidR="00E474DE" w:rsidRPr="000D44DF" w:rsidRDefault="00E474DE" w:rsidP="00E474DE">
      <w:pPr>
        <w:rPr>
          <w:rFonts w:asciiTheme="minorBidi" w:hAnsiTheme="minorBidi"/>
          <w:sz w:val="20"/>
          <w:szCs w:val="20"/>
        </w:rPr>
      </w:pPr>
    </w:p>
    <w:p w14:paraId="0F001A05" w14:textId="77777777" w:rsidR="00843C3E" w:rsidRDefault="00843C3E"/>
    <w:sectPr w:rsidR="00843C3E" w:rsidSect="006141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527D"/>
    <w:multiLevelType w:val="multilevel"/>
    <w:tmpl w:val="9DE2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4404268"/>
    <w:multiLevelType w:val="multilevel"/>
    <w:tmpl w:val="B290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71612"/>
    <w:multiLevelType w:val="multilevel"/>
    <w:tmpl w:val="92B23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DE5"/>
    <w:multiLevelType w:val="multilevel"/>
    <w:tmpl w:val="16C85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DE"/>
    <w:rsid w:val="00011928"/>
    <w:rsid w:val="00041E6B"/>
    <w:rsid w:val="000D44DF"/>
    <w:rsid w:val="001B6494"/>
    <w:rsid w:val="001C2477"/>
    <w:rsid w:val="001D3919"/>
    <w:rsid w:val="001E78B5"/>
    <w:rsid w:val="002240E2"/>
    <w:rsid w:val="00315C6F"/>
    <w:rsid w:val="005345F9"/>
    <w:rsid w:val="005D00E8"/>
    <w:rsid w:val="00702AB1"/>
    <w:rsid w:val="00795845"/>
    <w:rsid w:val="00843C3E"/>
    <w:rsid w:val="008A6410"/>
    <w:rsid w:val="008E49EF"/>
    <w:rsid w:val="008E7968"/>
    <w:rsid w:val="00B008DF"/>
    <w:rsid w:val="00B31A6F"/>
    <w:rsid w:val="00B8441B"/>
    <w:rsid w:val="00C64912"/>
    <w:rsid w:val="00CC2D8A"/>
    <w:rsid w:val="00E474DE"/>
    <w:rsid w:val="00F60122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A23"/>
  <w15:chartTrackingRefBased/>
  <w15:docId w15:val="{F29D6371-BC4A-4D50-B131-9BE7623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DE"/>
    <w:pPr>
      <w:spacing w:after="200" w:line="276" w:lineRule="auto"/>
    </w:pPr>
    <w:rPr>
      <w:rFonts w:ascii="Arial" w:hAnsi="Arial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DE"/>
    <w:pPr>
      <w:ind w:left="720"/>
      <w:contextualSpacing/>
    </w:pPr>
  </w:style>
  <w:style w:type="paragraph" w:customStyle="1" w:styleId="TLSlik">
    <w:name w:val="TLS lõik"/>
    <w:basedOn w:val="Normal"/>
    <w:rsid w:val="00E474DE"/>
    <w:pPr>
      <w:snapToGrid w:val="0"/>
      <w:spacing w:after="240" w:line="240" w:lineRule="auto"/>
      <w:jc w:val="both"/>
    </w:pPr>
    <w:rPr>
      <w:rFonts w:eastAsia="Times New Roman" w:cs="Arial"/>
    </w:rPr>
  </w:style>
  <w:style w:type="paragraph" w:customStyle="1" w:styleId="Default">
    <w:name w:val="Default"/>
    <w:rsid w:val="00FE1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 T L N ! 4 3 7 4 6 4 . 1 < / d o c u m e n t i d >  
     < s e n d e r i d > A L L A . K U Z N E T S O V A < / s e n d e r i d >  
     < s e n d e r e m a i l > A L L A . K U Z N E T S O V A @ E L L E X . E E < / s e n d e r e m a i l >  
     < l a s t m o d i f i e d > 2 0 2 1 - 0 4 - 2 8 T 2 1 : 4 4 : 0 0 . 0 0 0 0 0 0 0 + 0 3 : 0 0 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Ellex Raidla</cp:lastModifiedBy>
  <cp:revision>6</cp:revision>
  <dcterms:created xsi:type="dcterms:W3CDTF">2021-04-28T18:16:00Z</dcterms:created>
  <dcterms:modified xsi:type="dcterms:W3CDTF">2021-04-28T18:44:00Z</dcterms:modified>
</cp:coreProperties>
</file>