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5A" w:rsidRPr="004F5B3E" w:rsidRDefault="0065445A" w:rsidP="0028697E">
      <w:pPr>
        <w:contextualSpacing/>
        <w:jc w:val="both"/>
        <w:rPr>
          <w:rFonts w:asciiTheme="majorHAnsi" w:hAnsiTheme="majorHAnsi" w:cstheme="majorHAnsi"/>
          <w:lang w:val="lt-LT"/>
        </w:rPr>
      </w:pPr>
      <w:bookmarkStart w:id="0" w:name="_gjdgxs" w:colFirst="0" w:colLast="0"/>
      <w:bookmarkEnd w:id="0"/>
      <w:r w:rsidRPr="004F5B3E">
        <w:rPr>
          <w:rFonts w:asciiTheme="majorHAnsi" w:hAnsiTheme="majorHAnsi" w:cstheme="majorHAnsi"/>
          <w:lang w:val="lt-LT"/>
        </w:rPr>
        <w:t>Pranešimas žiniasklaidai</w:t>
      </w:r>
    </w:p>
    <w:p w:rsidR="0065445A" w:rsidRPr="004F5B3E" w:rsidRDefault="0065445A" w:rsidP="0028697E">
      <w:pPr>
        <w:contextualSpacing/>
        <w:jc w:val="both"/>
        <w:rPr>
          <w:rFonts w:asciiTheme="majorHAnsi" w:hAnsiTheme="majorHAnsi" w:cstheme="majorHAnsi"/>
          <w:lang w:val="lt-LT"/>
        </w:rPr>
      </w:pPr>
      <w:r w:rsidRPr="004F5B3E">
        <w:rPr>
          <w:rFonts w:asciiTheme="majorHAnsi" w:hAnsiTheme="majorHAnsi" w:cstheme="majorHAnsi"/>
          <w:lang w:val="lt-LT"/>
        </w:rPr>
        <w:t>2020-10-09, Vilnius</w:t>
      </w:r>
    </w:p>
    <w:p w:rsidR="0065445A" w:rsidRPr="006B5113" w:rsidRDefault="0065445A" w:rsidP="0028697E">
      <w:pPr>
        <w:contextualSpacing/>
        <w:jc w:val="both"/>
        <w:rPr>
          <w:rFonts w:asciiTheme="majorHAnsi" w:hAnsiTheme="majorHAnsi" w:cstheme="majorHAnsi"/>
          <w:b/>
          <w:bCs/>
          <w:sz w:val="24"/>
          <w:szCs w:val="24"/>
          <w:lang w:val="lt-LT"/>
        </w:rPr>
      </w:pPr>
    </w:p>
    <w:p w:rsidR="00FA05D0" w:rsidRPr="004F5B3E" w:rsidRDefault="00FA05D0" w:rsidP="0028697E">
      <w:pPr>
        <w:contextualSpacing/>
        <w:jc w:val="both"/>
        <w:rPr>
          <w:rFonts w:asciiTheme="majorHAnsi" w:hAnsiTheme="majorHAnsi" w:cstheme="majorHAnsi"/>
          <w:b/>
          <w:bCs/>
          <w:lang w:val="lt-LT"/>
        </w:rPr>
      </w:pPr>
      <w:r w:rsidRPr="004F5B3E">
        <w:rPr>
          <w:rFonts w:asciiTheme="majorHAnsi" w:hAnsiTheme="majorHAnsi" w:cstheme="majorHAnsi"/>
          <w:b/>
          <w:bCs/>
          <w:lang w:val="lt-LT"/>
        </w:rPr>
        <w:t xml:space="preserve">COVID-19 akivaizdoje jungiasi privačios medicinos tinklai </w:t>
      </w:r>
      <w:r w:rsidR="00117AC3" w:rsidRPr="004F5B3E">
        <w:rPr>
          <w:rFonts w:asciiTheme="majorHAnsi" w:hAnsiTheme="majorHAnsi" w:cstheme="majorHAnsi"/>
          <w:b/>
          <w:bCs/>
          <w:lang w:val="lt-LT"/>
        </w:rPr>
        <w:t>„</w:t>
      </w:r>
      <w:proofErr w:type="spellStart"/>
      <w:r w:rsidRPr="004F5B3E">
        <w:rPr>
          <w:rFonts w:asciiTheme="majorHAnsi" w:hAnsiTheme="majorHAnsi" w:cstheme="majorHAnsi"/>
          <w:b/>
          <w:bCs/>
          <w:lang w:val="lt-LT"/>
        </w:rPr>
        <w:t>MediCA</w:t>
      </w:r>
      <w:proofErr w:type="spellEnd"/>
      <w:r w:rsidR="008A7423" w:rsidRPr="004F5B3E">
        <w:rPr>
          <w:rFonts w:asciiTheme="majorHAnsi" w:hAnsiTheme="majorHAnsi" w:cstheme="majorHAnsi"/>
          <w:b/>
          <w:bCs/>
          <w:lang w:val="lt-LT"/>
        </w:rPr>
        <w:t xml:space="preserve"> grupė</w:t>
      </w:r>
      <w:r w:rsidR="00117AC3" w:rsidRPr="004F5B3E">
        <w:rPr>
          <w:rFonts w:asciiTheme="majorHAnsi" w:hAnsiTheme="majorHAnsi" w:cstheme="majorHAnsi"/>
          <w:b/>
          <w:bCs/>
          <w:lang w:val="lt-LT"/>
        </w:rPr>
        <w:t>“</w:t>
      </w:r>
      <w:r w:rsidRPr="004F5B3E">
        <w:rPr>
          <w:rFonts w:asciiTheme="majorHAnsi" w:hAnsiTheme="majorHAnsi" w:cstheme="majorHAnsi"/>
          <w:b/>
          <w:bCs/>
          <w:lang w:val="lt-LT"/>
        </w:rPr>
        <w:t xml:space="preserve"> ir </w:t>
      </w:r>
      <w:r w:rsidR="00117AC3" w:rsidRPr="004F5B3E">
        <w:rPr>
          <w:rFonts w:asciiTheme="majorHAnsi" w:hAnsiTheme="majorHAnsi" w:cstheme="majorHAnsi"/>
          <w:b/>
          <w:bCs/>
          <w:lang w:val="lt-LT"/>
        </w:rPr>
        <w:t>„</w:t>
      </w:r>
      <w:r w:rsidRPr="004F5B3E">
        <w:rPr>
          <w:rFonts w:asciiTheme="majorHAnsi" w:hAnsiTheme="majorHAnsi" w:cstheme="majorHAnsi"/>
          <w:b/>
          <w:bCs/>
          <w:lang w:val="lt-LT"/>
        </w:rPr>
        <w:t>InMedica</w:t>
      </w:r>
      <w:r w:rsidR="00117AC3" w:rsidRPr="004F5B3E">
        <w:rPr>
          <w:rFonts w:asciiTheme="majorHAnsi" w:hAnsiTheme="majorHAnsi" w:cstheme="majorHAnsi"/>
          <w:b/>
          <w:bCs/>
          <w:lang w:val="lt-LT"/>
        </w:rPr>
        <w:t>“</w:t>
      </w:r>
    </w:p>
    <w:p w:rsidR="009B6D9A" w:rsidRPr="004F5B3E" w:rsidRDefault="009B6D9A" w:rsidP="009B6D9A">
      <w:pPr>
        <w:contextualSpacing/>
        <w:jc w:val="both"/>
        <w:rPr>
          <w:rFonts w:asciiTheme="majorHAnsi" w:hAnsiTheme="majorHAnsi" w:cstheme="majorHAnsi"/>
          <w:lang w:val="lt-LT"/>
        </w:rPr>
      </w:pP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Pasaulyje ir Lietuvoje siaučiant COVID-19 pandemijai, apie planus vienyti pajėgas paskelbė privačios medicinos įstaigos „</w:t>
      </w:r>
      <w:proofErr w:type="spellStart"/>
      <w:r w:rsidRPr="004F5B3E">
        <w:rPr>
          <w:rFonts w:asciiTheme="majorHAnsi" w:hAnsiTheme="majorHAnsi" w:cstheme="majorHAnsi"/>
          <w:lang w:val="lt-LT"/>
        </w:rPr>
        <w:t>MediCA</w:t>
      </w:r>
      <w:proofErr w:type="spellEnd"/>
      <w:r w:rsidRPr="004F5B3E">
        <w:rPr>
          <w:rFonts w:asciiTheme="majorHAnsi" w:hAnsiTheme="majorHAnsi" w:cstheme="majorHAnsi"/>
          <w:lang w:val="lt-LT"/>
        </w:rPr>
        <w:t xml:space="preserve"> grupė“</w:t>
      </w:r>
      <w:r w:rsidR="008A7423" w:rsidRPr="004F5B3E">
        <w:rPr>
          <w:rFonts w:asciiTheme="majorHAnsi" w:hAnsiTheme="majorHAnsi" w:cstheme="majorHAnsi"/>
          <w:lang w:val="lt-LT"/>
        </w:rPr>
        <w:t>, kurią be „</w:t>
      </w:r>
      <w:proofErr w:type="spellStart"/>
      <w:r w:rsidR="008A7423" w:rsidRPr="004F5B3E">
        <w:rPr>
          <w:rFonts w:asciiTheme="majorHAnsi" w:hAnsiTheme="majorHAnsi" w:cstheme="majorHAnsi"/>
          <w:lang w:val="lt-LT"/>
        </w:rPr>
        <w:t>MediCA</w:t>
      </w:r>
      <w:proofErr w:type="spellEnd"/>
      <w:r w:rsidR="008A7423" w:rsidRPr="004F5B3E">
        <w:rPr>
          <w:rFonts w:asciiTheme="majorHAnsi" w:hAnsiTheme="majorHAnsi" w:cstheme="majorHAnsi"/>
          <w:lang w:val="lt-LT"/>
        </w:rPr>
        <w:t xml:space="preserve"> klinika“ taip pat </w:t>
      </w:r>
      <w:r w:rsidR="00117AC3" w:rsidRPr="004F5B3E">
        <w:rPr>
          <w:rFonts w:asciiTheme="majorHAnsi" w:hAnsiTheme="majorHAnsi" w:cstheme="majorHAnsi"/>
          <w:lang w:val="lt-LT"/>
        </w:rPr>
        <w:t xml:space="preserve">sudaro </w:t>
      </w:r>
      <w:r w:rsidR="008A7423" w:rsidRPr="004F5B3E">
        <w:rPr>
          <w:rFonts w:asciiTheme="majorHAnsi" w:hAnsiTheme="majorHAnsi" w:cstheme="majorHAnsi"/>
          <w:lang w:val="lt-LT"/>
        </w:rPr>
        <w:t>po „</w:t>
      </w:r>
      <w:proofErr w:type="spellStart"/>
      <w:r w:rsidR="008A7423" w:rsidRPr="004F5B3E">
        <w:rPr>
          <w:rFonts w:asciiTheme="majorHAnsi" w:hAnsiTheme="majorHAnsi" w:cstheme="majorHAnsi"/>
          <w:lang w:val="lt-LT"/>
        </w:rPr>
        <w:t>Kardiolitos</w:t>
      </w:r>
      <w:proofErr w:type="spellEnd"/>
      <w:r w:rsidR="008A7423" w:rsidRPr="004F5B3E">
        <w:rPr>
          <w:rFonts w:asciiTheme="majorHAnsi" w:hAnsiTheme="majorHAnsi" w:cstheme="majorHAnsi"/>
          <w:lang w:val="lt-LT"/>
        </w:rPr>
        <w:t xml:space="preserve"> klinikos“ prekės ženklu veikiančios klinikos „</w:t>
      </w:r>
      <w:proofErr w:type="spellStart"/>
      <w:r w:rsidR="008A7423" w:rsidRPr="004F5B3E">
        <w:rPr>
          <w:rFonts w:asciiTheme="majorHAnsi" w:hAnsiTheme="majorHAnsi" w:cstheme="majorHAnsi"/>
          <w:lang w:val="lt-LT"/>
        </w:rPr>
        <w:t>Kardiolita</w:t>
      </w:r>
      <w:proofErr w:type="spellEnd"/>
      <w:r w:rsidR="008A7423" w:rsidRPr="004F5B3E">
        <w:rPr>
          <w:rFonts w:asciiTheme="majorHAnsi" w:hAnsiTheme="majorHAnsi" w:cstheme="majorHAnsi"/>
          <w:lang w:val="lt-LT"/>
        </w:rPr>
        <w:t>“, „Bendrosios medicinos praktika“ ir „</w:t>
      </w:r>
      <w:proofErr w:type="spellStart"/>
      <w:r w:rsidR="008A7423" w:rsidRPr="004F5B3E">
        <w:rPr>
          <w:rFonts w:asciiTheme="majorHAnsi" w:hAnsiTheme="majorHAnsi" w:cstheme="majorHAnsi"/>
          <w:lang w:val="lt-LT"/>
        </w:rPr>
        <w:t>Svalbono</w:t>
      </w:r>
      <w:proofErr w:type="spellEnd"/>
      <w:r w:rsidR="008A7423" w:rsidRPr="004F5B3E">
        <w:rPr>
          <w:rFonts w:asciiTheme="majorHAnsi" w:hAnsiTheme="majorHAnsi" w:cstheme="majorHAnsi"/>
          <w:lang w:val="lt-LT"/>
        </w:rPr>
        <w:t xml:space="preserve"> klinika“, bei </w:t>
      </w:r>
      <w:r w:rsidRPr="004F5B3E">
        <w:rPr>
          <w:rFonts w:asciiTheme="majorHAnsi" w:hAnsiTheme="majorHAnsi" w:cstheme="majorHAnsi"/>
          <w:lang w:val="lt-LT"/>
        </w:rPr>
        <w:t>„InMedica“, kuri</w:t>
      </w:r>
      <w:r w:rsidR="008A7423" w:rsidRPr="004F5B3E">
        <w:rPr>
          <w:rFonts w:asciiTheme="majorHAnsi" w:hAnsiTheme="majorHAnsi" w:cstheme="majorHAnsi"/>
          <w:lang w:val="lt-LT"/>
        </w:rPr>
        <w:t>ų registruotais pacientais yra maždaug</w:t>
      </w:r>
      <w:r w:rsidRPr="004F5B3E">
        <w:rPr>
          <w:rFonts w:asciiTheme="majorHAnsi" w:hAnsiTheme="majorHAnsi" w:cstheme="majorHAnsi"/>
          <w:lang w:val="lt-LT"/>
        </w:rPr>
        <w:t xml:space="preserve"> 7 proc. Lietuvos gyventojų. </w:t>
      </w:r>
    </w:p>
    <w:p w:rsidR="009B6D9A" w:rsidRPr="00316178" w:rsidRDefault="009B6D9A" w:rsidP="0028697E">
      <w:pPr>
        <w:contextualSpacing/>
        <w:jc w:val="both"/>
        <w:rPr>
          <w:rFonts w:asciiTheme="majorHAnsi" w:hAnsiTheme="majorHAnsi" w:cstheme="majorHAnsi"/>
          <w:lang w:val="en-GB"/>
        </w:rPr>
      </w:pPr>
    </w:p>
    <w:p w:rsidR="009B6D9A" w:rsidRPr="004F5B3E" w:rsidRDefault="00117AC3" w:rsidP="009B6D9A">
      <w:pPr>
        <w:contextualSpacing/>
        <w:jc w:val="both"/>
        <w:rPr>
          <w:rFonts w:asciiTheme="majorHAnsi" w:hAnsiTheme="majorHAnsi" w:cstheme="majorHAnsi"/>
          <w:lang w:val="lt-LT"/>
        </w:rPr>
      </w:pPr>
      <w:r w:rsidRPr="004F5B3E">
        <w:rPr>
          <w:rFonts w:asciiTheme="majorHAnsi" w:hAnsiTheme="majorHAnsi" w:cstheme="majorHAnsi"/>
          <w:lang w:val="lt-LT"/>
        </w:rPr>
        <w:t>„</w:t>
      </w:r>
      <w:proofErr w:type="spellStart"/>
      <w:r w:rsidR="00FA05D0" w:rsidRPr="004F5B3E">
        <w:rPr>
          <w:rFonts w:asciiTheme="majorHAnsi" w:hAnsiTheme="majorHAnsi" w:cstheme="majorHAnsi"/>
          <w:lang w:val="lt-LT"/>
        </w:rPr>
        <w:t>Koronavirusas</w:t>
      </w:r>
      <w:proofErr w:type="spellEnd"/>
      <w:r w:rsidR="00FA05D0" w:rsidRPr="004F5B3E">
        <w:rPr>
          <w:rFonts w:asciiTheme="majorHAnsi" w:hAnsiTheme="majorHAnsi" w:cstheme="majorHAnsi"/>
          <w:lang w:val="lt-LT"/>
        </w:rPr>
        <w:t xml:space="preserve"> šiais metais sukėlė netikėtų iššūkių</w:t>
      </w:r>
      <w:r w:rsidRPr="004F5B3E">
        <w:rPr>
          <w:rFonts w:asciiTheme="majorHAnsi" w:hAnsiTheme="majorHAnsi" w:cstheme="majorHAnsi"/>
          <w:lang w:val="lt-LT"/>
        </w:rPr>
        <w:t>,</w:t>
      </w:r>
      <w:r w:rsidR="00FA05D0" w:rsidRPr="004F5B3E">
        <w:rPr>
          <w:rFonts w:asciiTheme="majorHAnsi" w:hAnsiTheme="majorHAnsi" w:cstheme="majorHAnsi"/>
          <w:lang w:val="lt-LT"/>
        </w:rPr>
        <w:t xml:space="preserve"> teikiant būtinąsias medicinos paslaugas ir paspartino privačių klinikų jungimosi planus. Pandemijos metu kaip niekad anksčiau iškilo poreikis sukurti efektyvią nuotolinio aptarnavimo sistemą, sklandžiai valdyti pacientų srautus, užtikrinti paslaugų teikimą nuo pirminio konsultacijų iki trečiojo sudėtingų operacijų lygmens. </w:t>
      </w:r>
      <w:r w:rsidR="00B2623C" w:rsidRPr="004F5B3E">
        <w:rPr>
          <w:rFonts w:asciiTheme="majorHAnsi" w:hAnsiTheme="majorHAnsi" w:cstheme="majorHAnsi"/>
          <w:lang w:val="lt-LT"/>
        </w:rPr>
        <w:t>I</w:t>
      </w:r>
      <w:r w:rsidR="0089122C" w:rsidRPr="004F5B3E">
        <w:rPr>
          <w:rFonts w:asciiTheme="majorHAnsi" w:hAnsiTheme="majorHAnsi" w:cstheme="majorHAnsi"/>
          <w:lang w:val="lt-LT"/>
        </w:rPr>
        <w:t xml:space="preserve">škils ir kitų nenumatytų iššūkių, kuriuos reikės spręsti kartu. </w:t>
      </w:r>
      <w:r w:rsidR="00FA05D0" w:rsidRPr="004F5B3E">
        <w:rPr>
          <w:rFonts w:asciiTheme="majorHAnsi" w:hAnsiTheme="majorHAnsi" w:cstheme="majorHAnsi"/>
          <w:lang w:val="lt-LT"/>
        </w:rPr>
        <w:t>Todėl nutarta suvienyti šalies</w:t>
      </w:r>
      <w:r w:rsidR="0089122C" w:rsidRPr="004F5B3E">
        <w:rPr>
          <w:rFonts w:asciiTheme="majorHAnsi" w:hAnsiTheme="majorHAnsi" w:cstheme="majorHAnsi"/>
          <w:lang w:val="lt-LT"/>
        </w:rPr>
        <w:t xml:space="preserve"> šeimos klinikų ir specialistų, dirbančių ambulatorinėse ir stacionarinėse klinikose, pajėgas</w:t>
      </w:r>
      <w:r w:rsidR="00FA05D0" w:rsidRPr="004F5B3E">
        <w:rPr>
          <w:rFonts w:asciiTheme="majorHAnsi" w:hAnsiTheme="majorHAnsi" w:cstheme="majorHAnsi"/>
          <w:lang w:val="lt-LT"/>
        </w:rPr>
        <w:t xml:space="preserve">“, – komentavo </w:t>
      </w:r>
      <w:r w:rsidR="0089122C" w:rsidRPr="004F5B3E">
        <w:rPr>
          <w:rFonts w:asciiTheme="majorHAnsi" w:hAnsiTheme="majorHAnsi" w:cstheme="majorHAnsi"/>
          <w:lang w:val="lt-LT"/>
        </w:rPr>
        <w:t>„</w:t>
      </w:r>
      <w:proofErr w:type="spellStart"/>
      <w:r w:rsidR="0089122C" w:rsidRPr="004F5B3E">
        <w:rPr>
          <w:rFonts w:asciiTheme="majorHAnsi" w:hAnsiTheme="majorHAnsi" w:cstheme="majorHAnsi"/>
          <w:lang w:val="lt-LT"/>
        </w:rPr>
        <w:t>MediCA</w:t>
      </w:r>
      <w:proofErr w:type="spellEnd"/>
      <w:r w:rsidR="0089122C" w:rsidRPr="004F5B3E">
        <w:rPr>
          <w:rFonts w:asciiTheme="majorHAnsi" w:hAnsiTheme="majorHAnsi" w:cstheme="majorHAnsi"/>
          <w:lang w:val="lt-LT"/>
        </w:rPr>
        <w:t xml:space="preserve"> grupės</w:t>
      </w:r>
      <w:r w:rsidR="00FA05D0" w:rsidRPr="004F5B3E">
        <w:rPr>
          <w:rFonts w:asciiTheme="majorHAnsi" w:hAnsiTheme="majorHAnsi" w:cstheme="majorHAnsi"/>
          <w:lang w:val="lt-LT"/>
        </w:rPr>
        <w:t>“ generalin</w:t>
      </w:r>
      <w:r w:rsidR="0089122C" w:rsidRPr="004F5B3E">
        <w:rPr>
          <w:rFonts w:asciiTheme="majorHAnsi" w:hAnsiTheme="majorHAnsi" w:cstheme="majorHAnsi"/>
          <w:lang w:val="lt-LT"/>
        </w:rPr>
        <w:t>ė</w:t>
      </w:r>
      <w:r w:rsidR="00FA05D0" w:rsidRPr="004F5B3E">
        <w:rPr>
          <w:rFonts w:asciiTheme="majorHAnsi" w:hAnsiTheme="majorHAnsi" w:cstheme="majorHAnsi"/>
          <w:lang w:val="lt-LT"/>
        </w:rPr>
        <w:t xml:space="preserve"> direktor</w:t>
      </w:r>
      <w:r w:rsidR="0089122C" w:rsidRPr="004F5B3E">
        <w:rPr>
          <w:rFonts w:asciiTheme="majorHAnsi" w:hAnsiTheme="majorHAnsi" w:cstheme="majorHAnsi"/>
          <w:lang w:val="lt-LT"/>
        </w:rPr>
        <w:t xml:space="preserve">ė Žaneta </w:t>
      </w:r>
      <w:proofErr w:type="spellStart"/>
      <w:r w:rsidR="0089122C" w:rsidRPr="004F5B3E">
        <w:rPr>
          <w:rFonts w:asciiTheme="majorHAnsi" w:hAnsiTheme="majorHAnsi" w:cstheme="majorHAnsi"/>
          <w:lang w:val="lt-LT"/>
        </w:rPr>
        <w:t>Girdvainytė</w:t>
      </w:r>
      <w:proofErr w:type="spellEnd"/>
      <w:r w:rsidR="00FA05D0" w:rsidRPr="004F5B3E">
        <w:rPr>
          <w:rFonts w:asciiTheme="majorHAnsi" w:hAnsiTheme="majorHAnsi" w:cstheme="majorHAnsi"/>
          <w:lang w:val="lt-LT"/>
        </w:rPr>
        <w:t>.</w:t>
      </w:r>
    </w:p>
    <w:p w:rsidR="00FA05D0" w:rsidRPr="004F5B3E" w:rsidRDefault="00FA05D0" w:rsidP="0028697E">
      <w:pPr>
        <w:contextualSpacing/>
        <w:jc w:val="both"/>
        <w:rPr>
          <w:rFonts w:asciiTheme="majorHAnsi" w:hAnsiTheme="majorHAnsi" w:cstheme="majorHAnsi"/>
          <w:lang w:val="lt-LT"/>
        </w:rPr>
      </w:pPr>
      <w:r w:rsidRPr="004F5B3E">
        <w:rPr>
          <w:rFonts w:asciiTheme="majorHAnsi" w:hAnsiTheme="majorHAnsi" w:cstheme="majorHAnsi"/>
          <w:lang w:val="lt-LT"/>
        </w:rPr>
        <w:t xml:space="preserve"> </w:t>
      </w: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Lietuvos privačių sveikatos priežiūros įstaigų susijungimą inicijuoja</w:t>
      </w:r>
      <w:r w:rsidR="0089122C" w:rsidRPr="004F5B3E">
        <w:rPr>
          <w:rFonts w:asciiTheme="majorHAnsi" w:hAnsiTheme="majorHAnsi" w:cstheme="majorHAnsi"/>
          <w:lang w:val="lt-LT"/>
        </w:rPr>
        <w:t xml:space="preserve"> Latvijos privačios medicinos grupė „</w:t>
      </w:r>
      <w:proofErr w:type="spellStart"/>
      <w:r w:rsidR="0089122C" w:rsidRPr="004F5B3E">
        <w:rPr>
          <w:rFonts w:asciiTheme="majorHAnsi" w:hAnsiTheme="majorHAnsi" w:cstheme="majorHAnsi"/>
          <w:lang w:val="lt-LT"/>
        </w:rPr>
        <w:t>RePharm</w:t>
      </w:r>
      <w:proofErr w:type="spellEnd"/>
      <w:r w:rsidR="0089122C" w:rsidRPr="004F5B3E">
        <w:rPr>
          <w:rFonts w:asciiTheme="majorHAnsi" w:hAnsiTheme="majorHAnsi" w:cstheme="majorHAnsi"/>
          <w:lang w:val="lt-LT"/>
        </w:rPr>
        <w:t>“ ir</w:t>
      </w:r>
      <w:r w:rsidRPr="004F5B3E">
        <w:rPr>
          <w:rFonts w:asciiTheme="majorHAnsi" w:hAnsiTheme="majorHAnsi" w:cstheme="majorHAnsi"/>
          <w:lang w:val="lt-LT"/>
        </w:rPr>
        <w:t xml:space="preserve"> didžiausias privataus kapitalo investicinis fondas Baltijos šalyse „INVL </w:t>
      </w:r>
      <w:proofErr w:type="spellStart"/>
      <w:r w:rsidRPr="004F5B3E">
        <w:rPr>
          <w:rFonts w:asciiTheme="majorHAnsi" w:hAnsiTheme="majorHAnsi" w:cstheme="majorHAnsi"/>
          <w:lang w:val="lt-LT"/>
        </w:rPr>
        <w:t>Baltic</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Sea</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Growth</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Fund</w:t>
      </w:r>
      <w:proofErr w:type="spellEnd"/>
      <w:r w:rsidRPr="004F5B3E">
        <w:rPr>
          <w:rFonts w:asciiTheme="majorHAnsi" w:hAnsiTheme="majorHAnsi" w:cstheme="majorHAnsi"/>
          <w:lang w:val="lt-LT"/>
        </w:rPr>
        <w:t>“, kurio pagrindinis investuotojas yra Europos investicijų fondas (EIF), skirstantis finansavimą Europoje pagal Junkerio planą</w:t>
      </w:r>
      <w:r w:rsidR="0089122C" w:rsidRPr="004F5B3E">
        <w:rPr>
          <w:rFonts w:asciiTheme="majorHAnsi" w:hAnsiTheme="majorHAnsi" w:cstheme="majorHAnsi"/>
          <w:lang w:val="lt-LT"/>
        </w:rPr>
        <w:t xml:space="preserve">. </w:t>
      </w:r>
      <w:r w:rsidRPr="004F5B3E">
        <w:rPr>
          <w:rFonts w:asciiTheme="majorHAnsi" w:hAnsiTheme="majorHAnsi" w:cstheme="majorHAnsi"/>
          <w:lang w:val="lt-LT"/>
        </w:rPr>
        <w:t>Sandoris įsigalios gavus Konkurencijos tarybos leidimą</w:t>
      </w:r>
      <w:r w:rsidR="0089122C" w:rsidRPr="004F5B3E">
        <w:rPr>
          <w:rFonts w:asciiTheme="majorHAnsi" w:hAnsiTheme="majorHAnsi" w:cstheme="majorHAnsi"/>
          <w:lang w:val="lt-LT"/>
        </w:rPr>
        <w:t xml:space="preserve"> ir įgyvendinus kitus sandorio įsipareigojimus</w:t>
      </w:r>
      <w:r w:rsidRPr="004F5B3E">
        <w:rPr>
          <w:rFonts w:asciiTheme="majorHAnsi" w:hAnsiTheme="majorHAnsi" w:cstheme="majorHAnsi"/>
          <w:lang w:val="lt-LT"/>
        </w:rPr>
        <w:t xml:space="preserve">. </w:t>
      </w:r>
    </w:p>
    <w:p w:rsidR="009B6D9A" w:rsidRPr="004F5B3E" w:rsidRDefault="009B6D9A" w:rsidP="0028697E">
      <w:pPr>
        <w:contextualSpacing/>
        <w:jc w:val="both"/>
        <w:rPr>
          <w:rFonts w:asciiTheme="majorHAnsi" w:hAnsiTheme="majorHAnsi" w:cstheme="majorHAnsi"/>
          <w:lang w:val="lt-LT"/>
        </w:rPr>
      </w:pP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Įgyvendinus sandorį, jungtinė sveikatos priežiūros įstaiga veiks 20 Lietuvos miestų, aptarnaus virš 200 tūkst. pacientų, kuriems teiks visų trijų lygių paslaugas – nuo šeimos gydytojų konsultacijų iki sudėtingų širdies operacijų specializuotose „</w:t>
      </w:r>
      <w:proofErr w:type="spellStart"/>
      <w:r w:rsidRPr="004F5B3E">
        <w:rPr>
          <w:rFonts w:asciiTheme="majorHAnsi" w:hAnsiTheme="majorHAnsi" w:cstheme="majorHAnsi"/>
          <w:lang w:val="lt-LT"/>
        </w:rPr>
        <w:t>Kardiolitos</w:t>
      </w:r>
      <w:proofErr w:type="spellEnd"/>
      <w:r w:rsidRPr="004F5B3E">
        <w:rPr>
          <w:rFonts w:asciiTheme="majorHAnsi" w:hAnsiTheme="majorHAnsi" w:cstheme="majorHAnsi"/>
          <w:lang w:val="lt-LT"/>
        </w:rPr>
        <w:t xml:space="preserve">“ klinikose. </w:t>
      </w:r>
    </w:p>
    <w:p w:rsidR="009B6D9A" w:rsidRPr="004F5B3E" w:rsidRDefault="009B6D9A" w:rsidP="0028697E">
      <w:pPr>
        <w:contextualSpacing/>
        <w:jc w:val="both"/>
        <w:rPr>
          <w:rFonts w:asciiTheme="majorHAnsi" w:hAnsiTheme="majorHAnsi" w:cstheme="majorHAnsi"/>
          <w:lang w:val="lt-LT"/>
        </w:rPr>
      </w:pP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„Kartu galėsime daugiau investuoti į modernią medicinos įrangą. Pacientai turės galimybę rinktis iš dar daugiau vietų visoje šalyje. Turėdami platesnį klinikų tinklą galėsime pasiūlyti savo paslaugas atokesniuose Lietuvos regionuose“, – sakė</w:t>
      </w:r>
      <w:r w:rsidR="0089122C" w:rsidRPr="004F5B3E">
        <w:rPr>
          <w:rFonts w:asciiTheme="majorHAnsi" w:hAnsiTheme="majorHAnsi" w:cstheme="majorHAnsi"/>
          <w:lang w:val="lt-LT"/>
        </w:rPr>
        <w:t xml:space="preserve"> „InMedica“ generalinis direktorius Kęstutis Broniukaitis.</w:t>
      </w:r>
    </w:p>
    <w:p w:rsidR="009B6D9A" w:rsidRPr="004F5B3E" w:rsidRDefault="009B6D9A" w:rsidP="0028697E">
      <w:pPr>
        <w:contextualSpacing/>
        <w:jc w:val="both"/>
        <w:rPr>
          <w:rFonts w:asciiTheme="majorHAnsi" w:hAnsiTheme="majorHAnsi" w:cstheme="majorHAnsi"/>
          <w:lang w:val="lt-LT"/>
        </w:rPr>
      </w:pP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Pasak jo, suvienijus jėgas bus galima pacientams pasiūlyti naujų paslaugų, kurių teikimas yra galimas esant dideliam potencialių pacientų skaičiui. Taip pat atsiveria galimybės prie įstaigų teikti vyresnio amžiaus pacientams itin reikalingą ilgalaikės slaugos paslaugą.</w:t>
      </w:r>
    </w:p>
    <w:p w:rsidR="009B6D9A" w:rsidRPr="004F5B3E" w:rsidRDefault="009B6D9A" w:rsidP="0028697E">
      <w:pPr>
        <w:contextualSpacing/>
        <w:jc w:val="both"/>
        <w:rPr>
          <w:rFonts w:asciiTheme="majorHAnsi" w:hAnsiTheme="majorHAnsi" w:cstheme="majorHAnsi"/>
          <w:lang w:val="lt-LT"/>
        </w:rPr>
      </w:pPr>
    </w:p>
    <w:p w:rsidR="00FA05D0" w:rsidRPr="004F5B3E" w:rsidRDefault="00FA05D0" w:rsidP="009B6D9A">
      <w:pPr>
        <w:contextualSpacing/>
        <w:jc w:val="both"/>
        <w:rPr>
          <w:rFonts w:asciiTheme="majorHAnsi" w:hAnsiTheme="majorHAnsi" w:cstheme="majorHAnsi"/>
          <w:lang w:val="lt-LT"/>
        </w:rPr>
      </w:pPr>
      <w:r w:rsidRPr="004F5B3E">
        <w:rPr>
          <w:rFonts w:asciiTheme="majorHAnsi" w:hAnsiTheme="majorHAnsi" w:cstheme="majorHAnsi"/>
          <w:lang w:val="lt-LT"/>
        </w:rPr>
        <w:t>„</w:t>
      </w:r>
      <w:proofErr w:type="spellStart"/>
      <w:r w:rsidRPr="004F5B3E">
        <w:rPr>
          <w:rFonts w:asciiTheme="majorHAnsi" w:hAnsiTheme="majorHAnsi" w:cstheme="majorHAnsi"/>
          <w:lang w:val="lt-LT"/>
        </w:rPr>
        <w:t>MediCA</w:t>
      </w:r>
      <w:proofErr w:type="spellEnd"/>
      <w:r w:rsidR="0089122C" w:rsidRPr="004F5B3E">
        <w:rPr>
          <w:rFonts w:asciiTheme="majorHAnsi" w:hAnsiTheme="majorHAnsi" w:cstheme="majorHAnsi"/>
          <w:lang w:val="lt-LT"/>
        </w:rPr>
        <w:t xml:space="preserve"> grupę</w:t>
      </w:r>
      <w:r w:rsidRPr="004F5B3E">
        <w:rPr>
          <w:rFonts w:asciiTheme="majorHAnsi" w:hAnsiTheme="majorHAnsi" w:cstheme="majorHAnsi"/>
          <w:lang w:val="lt-LT"/>
        </w:rPr>
        <w:t xml:space="preserve">“ šiuo metu valdo Latvijos </w:t>
      </w:r>
      <w:r w:rsidR="0089122C" w:rsidRPr="004F5B3E">
        <w:rPr>
          <w:rFonts w:asciiTheme="majorHAnsi" w:hAnsiTheme="majorHAnsi" w:cstheme="majorHAnsi"/>
          <w:lang w:val="lt-LT"/>
        </w:rPr>
        <w:t>privačios medicinos</w:t>
      </w:r>
      <w:r w:rsidRPr="004F5B3E">
        <w:rPr>
          <w:rFonts w:asciiTheme="majorHAnsi" w:hAnsiTheme="majorHAnsi" w:cstheme="majorHAnsi"/>
          <w:lang w:val="lt-LT"/>
        </w:rPr>
        <w:t xml:space="preserve"> grupė „</w:t>
      </w:r>
      <w:proofErr w:type="spellStart"/>
      <w:r w:rsidRPr="004F5B3E">
        <w:rPr>
          <w:rFonts w:asciiTheme="majorHAnsi" w:hAnsiTheme="majorHAnsi" w:cstheme="majorHAnsi"/>
          <w:lang w:val="lt-LT"/>
        </w:rPr>
        <w:t>Re</w:t>
      </w:r>
      <w:r w:rsidR="0089122C" w:rsidRPr="004F5B3E">
        <w:rPr>
          <w:rFonts w:asciiTheme="majorHAnsi" w:hAnsiTheme="majorHAnsi" w:cstheme="majorHAnsi"/>
          <w:lang w:val="lt-LT"/>
        </w:rPr>
        <w:t>P</w:t>
      </w:r>
      <w:r w:rsidRPr="004F5B3E">
        <w:rPr>
          <w:rFonts w:asciiTheme="majorHAnsi" w:hAnsiTheme="majorHAnsi" w:cstheme="majorHAnsi"/>
          <w:lang w:val="lt-LT"/>
        </w:rPr>
        <w:t>harm</w:t>
      </w:r>
      <w:proofErr w:type="spellEnd"/>
      <w:r w:rsidRPr="004F5B3E">
        <w:rPr>
          <w:rFonts w:asciiTheme="majorHAnsi" w:hAnsiTheme="majorHAnsi" w:cstheme="majorHAnsi"/>
          <w:lang w:val="lt-LT"/>
        </w:rPr>
        <w:t xml:space="preserve">“, o „InMedica“ – didžiausias Baltijos šalyse privataus kapitalo fondas „INVL </w:t>
      </w:r>
      <w:proofErr w:type="spellStart"/>
      <w:r w:rsidRPr="004F5B3E">
        <w:rPr>
          <w:rFonts w:asciiTheme="majorHAnsi" w:hAnsiTheme="majorHAnsi" w:cstheme="majorHAnsi"/>
          <w:lang w:val="lt-LT"/>
        </w:rPr>
        <w:t>Baltic</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Sea</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Growth</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Fund</w:t>
      </w:r>
      <w:proofErr w:type="spellEnd"/>
      <w:r w:rsidRPr="004F5B3E">
        <w:rPr>
          <w:rFonts w:asciiTheme="majorHAnsi" w:hAnsiTheme="majorHAnsi" w:cstheme="majorHAnsi"/>
          <w:lang w:val="lt-LT"/>
        </w:rPr>
        <w:t>“.</w:t>
      </w:r>
    </w:p>
    <w:p w:rsidR="009B6D9A" w:rsidRPr="004F5B3E" w:rsidRDefault="009B6D9A" w:rsidP="0028697E">
      <w:pPr>
        <w:contextualSpacing/>
        <w:jc w:val="both"/>
        <w:rPr>
          <w:rFonts w:asciiTheme="majorHAnsi" w:hAnsiTheme="majorHAnsi" w:cstheme="majorHAnsi"/>
          <w:lang w:val="lt-LT"/>
        </w:rPr>
      </w:pPr>
    </w:p>
    <w:p w:rsidR="00FA05D0" w:rsidRPr="004F5B3E" w:rsidRDefault="00FA05D0" w:rsidP="0028697E">
      <w:pPr>
        <w:contextualSpacing/>
        <w:jc w:val="both"/>
        <w:rPr>
          <w:rFonts w:asciiTheme="majorHAnsi" w:hAnsiTheme="majorHAnsi" w:cstheme="majorHAnsi"/>
          <w:lang w:val="lt-LT"/>
        </w:rPr>
      </w:pPr>
      <w:r w:rsidRPr="004F5B3E">
        <w:rPr>
          <w:rFonts w:asciiTheme="majorHAnsi" w:hAnsiTheme="majorHAnsi" w:cstheme="majorHAnsi"/>
          <w:lang w:val="lt-LT"/>
        </w:rPr>
        <w:t xml:space="preserve">„Matydami dėl </w:t>
      </w:r>
      <w:proofErr w:type="spellStart"/>
      <w:r w:rsidRPr="004F5B3E">
        <w:rPr>
          <w:rFonts w:asciiTheme="majorHAnsi" w:hAnsiTheme="majorHAnsi" w:cstheme="majorHAnsi"/>
          <w:lang w:val="lt-LT"/>
        </w:rPr>
        <w:t>koronaviruso</w:t>
      </w:r>
      <w:proofErr w:type="spellEnd"/>
      <w:r w:rsidRPr="004F5B3E">
        <w:rPr>
          <w:rFonts w:asciiTheme="majorHAnsi" w:hAnsiTheme="majorHAnsi" w:cstheme="majorHAnsi"/>
          <w:lang w:val="lt-LT"/>
        </w:rPr>
        <w:t xml:space="preserve"> pandemijos rinkoje itin sparčiai augantį sveikatos priežiūros paslaugų poreikį bei ilgalaikį šio sektoriaus potencialą, nutarėme imtis</w:t>
      </w:r>
      <w:r w:rsidR="009B6D9A" w:rsidRPr="004F5B3E">
        <w:rPr>
          <w:rFonts w:asciiTheme="majorHAnsi" w:hAnsiTheme="majorHAnsi" w:cstheme="majorHAnsi"/>
          <w:lang w:val="lt-LT"/>
        </w:rPr>
        <w:t xml:space="preserve"> medicinos</w:t>
      </w:r>
      <w:r w:rsidRPr="004F5B3E">
        <w:rPr>
          <w:rFonts w:asciiTheme="majorHAnsi" w:hAnsiTheme="majorHAnsi" w:cstheme="majorHAnsi"/>
          <w:lang w:val="lt-LT"/>
        </w:rPr>
        <w:t xml:space="preserve"> įstaigų konsolidacijos. Suvienijus „InMedica“ ir „</w:t>
      </w:r>
      <w:proofErr w:type="spellStart"/>
      <w:r w:rsidRPr="004F5B3E">
        <w:rPr>
          <w:rFonts w:asciiTheme="majorHAnsi" w:hAnsiTheme="majorHAnsi" w:cstheme="majorHAnsi"/>
          <w:lang w:val="lt-LT"/>
        </w:rPr>
        <w:t>MediCA</w:t>
      </w:r>
      <w:proofErr w:type="spellEnd"/>
      <w:r w:rsidR="009B6D9A" w:rsidRPr="004F5B3E">
        <w:rPr>
          <w:rFonts w:asciiTheme="majorHAnsi" w:hAnsiTheme="majorHAnsi" w:cstheme="majorHAnsi"/>
          <w:lang w:val="lt-LT"/>
        </w:rPr>
        <w:t xml:space="preserve"> grupės</w:t>
      </w:r>
      <w:r w:rsidRPr="004F5B3E">
        <w:rPr>
          <w:rFonts w:asciiTheme="majorHAnsi" w:hAnsiTheme="majorHAnsi" w:cstheme="majorHAnsi"/>
          <w:lang w:val="lt-LT"/>
        </w:rPr>
        <w:t xml:space="preserve">“ pajėgas, sukuriamos galimybės plėsti paslaugų patrauklumą ir prieinamumą pacientams bei pasiūlyti patrauklias darbo sąlygas šalies medicinos specialistams“, – komentavo „INVL </w:t>
      </w:r>
      <w:proofErr w:type="spellStart"/>
      <w:r w:rsidRPr="004F5B3E">
        <w:rPr>
          <w:rFonts w:asciiTheme="majorHAnsi" w:hAnsiTheme="majorHAnsi" w:cstheme="majorHAnsi"/>
          <w:lang w:val="lt-LT"/>
        </w:rPr>
        <w:t>Baltic</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Sea</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Growth</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Fund</w:t>
      </w:r>
      <w:proofErr w:type="spellEnd"/>
      <w:r w:rsidRPr="004F5B3E">
        <w:rPr>
          <w:rFonts w:asciiTheme="majorHAnsi" w:hAnsiTheme="majorHAnsi" w:cstheme="majorHAnsi"/>
          <w:lang w:val="lt-LT"/>
        </w:rPr>
        <w:t xml:space="preserve">“ </w:t>
      </w:r>
      <w:r w:rsidR="009B6D9A" w:rsidRPr="004F5B3E">
        <w:rPr>
          <w:rFonts w:asciiTheme="majorHAnsi" w:hAnsiTheme="majorHAnsi" w:cstheme="majorHAnsi"/>
          <w:lang w:val="lt-LT"/>
        </w:rPr>
        <w:t>partneris</w:t>
      </w:r>
      <w:r w:rsidRPr="004F5B3E">
        <w:rPr>
          <w:rFonts w:asciiTheme="majorHAnsi" w:hAnsiTheme="majorHAnsi" w:cstheme="majorHAnsi"/>
          <w:lang w:val="lt-LT"/>
        </w:rPr>
        <w:t xml:space="preserve"> Nerijus Drobavičius.</w:t>
      </w:r>
    </w:p>
    <w:p w:rsidR="00FA40B6" w:rsidRPr="004F5B3E" w:rsidRDefault="00FA40B6" w:rsidP="0028697E">
      <w:pPr>
        <w:contextualSpacing/>
        <w:jc w:val="both"/>
        <w:rPr>
          <w:rFonts w:asciiTheme="majorHAnsi" w:hAnsiTheme="majorHAnsi" w:cstheme="majorHAnsi"/>
          <w:lang w:val="lt-LT"/>
        </w:rPr>
      </w:pPr>
    </w:p>
    <w:p w:rsidR="009B6D9A" w:rsidRPr="004F5B3E" w:rsidRDefault="009B6D9A" w:rsidP="009B6D9A">
      <w:pPr>
        <w:contextualSpacing/>
        <w:jc w:val="both"/>
        <w:rPr>
          <w:rFonts w:asciiTheme="majorHAnsi" w:hAnsiTheme="majorHAnsi" w:cstheme="majorHAnsi"/>
          <w:lang w:val="lt-LT"/>
        </w:rPr>
      </w:pPr>
      <w:proofErr w:type="spellStart"/>
      <w:r w:rsidRPr="004F5B3E">
        <w:rPr>
          <w:rFonts w:asciiTheme="majorHAnsi" w:hAnsiTheme="majorHAnsi" w:cstheme="majorHAnsi"/>
          <w:lang w:val="lt-LT"/>
        </w:rPr>
        <w:t>Dins</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Šmits</w:t>
      </w:r>
      <w:proofErr w:type="spellEnd"/>
      <w:r w:rsidRPr="004F5B3E">
        <w:rPr>
          <w:rFonts w:asciiTheme="majorHAnsi" w:hAnsiTheme="majorHAnsi" w:cstheme="majorHAnsi"/>
          <w:lang w:val="lt-LT"/>
        </w:rPr>
        <w:t>, „</w:t>
      </w:r>
      <w:proofErr w:type="spellStart"/>
      <w:r w:rsidRPr="004F5B3E">
        <w:rPr>
          <w:rFonts w:asciiTheme="majorHAnsi" w:hAnsiTheme="majorHAnsi" w:cstheme="majorHAnsi"/>
          <w:lang w:val="lt-LT"/>
        </w:rPr>
        <w:t>RePharm</w:t>
      </w:r>
      <w:proofErr w:type="spellEnd"/>
      <w:r w:rsidRPr="004F5B3E">
        <w:rPr>
          <w:rFonts w:asciiTheme="majorHAnsi" w:hAnsiTheme="majorHAnsi" w:cstheme="majorHAnsi"/>
          <w:lang w:val="lt-LT"/>
        </w:rPr>
        <w:t xml:space="preserve">“ valdybos pirmininkas, </w:t>
      </w:r>
      <w:r w:rsidR="00FA05D0" w:rsidRPr="004F5B3E">
        <w:rPr>
          <w:rFonts w:asciiTheme="majorHAnsi" w:hAnsiTheme="majorHAnsi" w:cstheme="majorHAnsi"/>
          <w:lang w:val="lt-LT"/>
        </w:rPr>
        <w:t xml:space="preserve">sakė, kad stipraus partnerio Lietuvoje suradimas yra įmonės ilgalaikės plėtros Baltijos šalyse strategijos dalis. </w:t>
      </w:r>
      <w:r w:rsidRPr="004F5B3E">
        <w:rPr>
          <w:rFonts w:asciiTheme="majorHAnsi" w:hAnsiTheme="majorHAnsi" w:cstheme="majorHAnsi"/>
          <w:lang w:val="lt-LT"/>
        </w:rPr>
        <w:t>„</w:t>
      </w:r>
      <w:r w:rsidR="00FA05D0" w:rsidRPr="004F5B3E">
        <w:rPr>
          <w:rFonts w:asciiTheme="majorHAnsi" w:hAnsiTheme="majorHAnsi" w:cstheme="majorHAnsi"/>
          <w:lang w:val="lt-LT"/>
        </w:rPr>
        <w:t xml:space="preserve">Kartu su „INVL </w:t>
      </w:r>
      <w:proofErr w:type="spellStart"/>
      <w:r w:rsidR="00FA05D0" w:rsidRPr="004F5B3E">
        <w:rPr>
          <w:rFonts w:asciiTheme="majorHAnsi" w:hAnsiTheme="majorHAnsi" w:cstheme="majorHAnsi"/>
          <w:lang w:val="lt-LT"/>
        </w:rPr>
        <w:t>Baltic</w:t>
      </w:r>
      <w:proofErr w:type="spellEnd"/>
      <w:r w:rsidR="00FA05D0" w:rsidRPr="004F5B3E">
        <w:rPr>
          <w:rFonts w:asciiTheme="majorHAnsi" w:hAnsiTheme="majorHAnsi" w:cstheme="majorHAnsi"/>
          <w:lang w:val="lt-LT"/>
        </w:rPr>
        <w:t xml:space="preserve"> </w:t>
      </w:r>
      <w:proofErr w:type="spellStart"/>
      <w:r w:rsidR="00FA05D0" w:rsidRPr="004F5B3E">
        <w:rPr>
          <w:rFonts w:asciiTheme="majorHAnsi" w:hAnsiTheme="majorHAnsi" w:cstheme="majorHAnsi"/>
          <w:lang w:val="lt-LT"/>
        </w:rPr>
        <w:t>Sea</w:t>
      </w:r>
      <w:proofErr w:type="spellEnd"/>
      <w:r w:rsidR="00FA05D0" w:rsidRPr="004F5B3E">
        <w:rPr>
          <w:rFonts w:asciiTheme="majorHAnsi" w:hAnsiTheme="majorHAnsi" w:cstheme="majorHAnsi"/>
          <w:lang w:val="lt-LT"/>
        </w:rPr>
        <w:t xml:space="preserve"> </w:t>
      </w:r>
      <w:proofErr w:type="spellStart"/>
      <w:r w:rsidR="00FA05D0" w:rsidRPr="004F5B3E">
        <w:rPr>
          <w:rFonts w:asciiTheme="majorHAnsi" w:hAnsiTheme="majorHAnsi" w:cstheme="majorHAnsi"/>
          <w:lang w:val="lt-LT"/>
        </w:rPr>
        <w:t>Growth</w:t>
      </w:r>
      <w:proofErr w:type="spellEnd"/>
      <w:r w:rsidR="00FA05D0" w:rsidRPr="004F5B3E">
        <w:rPr>
          <w:rFonts w:asciiTheme="majorHAnsi" w:hAnsiTheme="majorHAnsi" w:cstheme="majorHAnsi"/>
          <w:lang w:val="lt-LT"/>
        </w:rPr>
        <w:t xml:space="preserve"> </w:t>
      </w:r>
      <w:proofErr w:type="spellStart"/>
      <w:r w:rsidR="00FA05D0" w:rsidRPr="004F5B3E">
        <w:rPr>
          <w:rFonts w:asciiTheme="majorHAnsi" w:hAnsiTheme="majorHAnsi" w:cstheme="majorHAnsi"/>
          <w:lang w:val="lt-LT"/>
        </w:rPr>
        <w:t>Fund</w:t>
      </w:r>
      <w:proofErr w:type="spellEnd"/>
      <w:r w:rsidR="00FA05D0" w:rsidRPr="004F5B3E">
        <w:rPr>
          <w:rFonts w:asciiTheme="majorHAnsi" w:hAnsiTheme="majorHAnsi" w:cstheme="majorHAnsi"/>
          <w:lang w:val="lt-LT"/>
        </w:rPr>
        <w:t>“</w:t>
      </w:r>
      <w:r w:rsidRPr="004F5B3E">
        <w:rPr>
          <w:rFonts w:asciiTheme="majorHAnsi" w:hAnsiTheme="majorHAnsi" w:cstheme="majorHAnsi"/>
          <w:lang w:val="lt-LT"/>
        </w:rPr>
        <w:t xml:space="preserve"> </w:t>
      </w:r>
      <w:r w:rsidRPr="004F5B3E">
        <w:rPr>
          <w:rFonts w:asciiTheme="majorHAnsi" w:hAnsiTheme="majorHAnsi" w:cstheme="majorHAnsi"/>
          <w:lang w:val="lt-LT"/>
        </w:rPr>
        <w:lastRenderedPageBreak/>
        <w:t xml:space="preserve">suvaldysime bendros įmonės ambicingą plėtrą ir efektyvią veiklą. Mes taip pat planuojame Lietuvoje pristatyti sveikatos priežiūros sprendimus, kurie sėkmingai veikia Latvijoje“, –  sakė </w:t>
      </w:r>
      <w:proofErr w:type="spellStart"/>
      <w:r w:rsidRPr="004F5B3E">
        <w:rPr>
          <w:rFonts w:asciiTheme="majorHAnsi" w:hAnsiTheme="majorHAnsi" w:cstheme="majorHAnsi"/>
          <w:lang w:val="lt-LT"/>
        </w:rPr>
        <w:t>Dins</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Šmits</w:t>
      </w:r>
      <w:proofErr w:type="spellEnd"/>
      <w:r w:rsidRPr="004F5B3E">
        <w:rPr>
          <w:rFonts w:asciiTheme="majorHAnsi" w:hAnsiTheme="majorHAnsi" w:cstheme="majorHAnsi"/>
          <w:lang w:val="lt-LT"/>
        </w:rPr>
        <w:t>.</w:t>
      </w:r>
    </w:p>
    <w:p w:rsidR="009B6D9A" w:rsidRPr="004F5B3E" w:rsidRDefault="009B6D9A" w:rsidP="0028697E">
      <w:pPr>
        <w:contextualSpacing/>
        <w:jc w:val="both"/>
        <w:rPr>
          <w:rFonts w:asciiTheme="majorHAnsi" w:hAnsiTheme="majorHAnsi" w:cstheme="majorHAnsi"/>
          <w:highlight w:val="cyan"/>
          <w:lang w:val="lt-LT"/>
        </w:rPr>
      </w:pPr>
    </w:p>
    <w:p w:rsidR="009B6D9A" w:rsidRPr="004F5B3E" w:rsidRDefault="009B6D9A" w:rsidP="009B6D9A">
      <w:pPr>
        <w:contextualSpacing/>
        <w:jc w:val="both"/>
        <w:rPr>
          <w:rFonts w:asciiTheme="majorHAnsi" w:hAnsiTheme="majorHAnsi" w:cstheme="majorHAnsi"/>
          <w:b/>
          <w:bCs/>
          <w:lang w:val="lt-LT"/>
        </w:rPr>
      </w:pPr>
      <w:r w:rsidRPr="004F5B3E">
        <w:rPr>
          <w:rFonts w:asciiTheme="majorHAnsi" w:hAnsiTheme="majorHAnsi" w:cstheme="majorHAnsi"/>
          <w:b/>
          <w:bCs/>
          <w:lang w:val="lt-LT"/>
        </w:rPr>
        <w:t xml:space="preserve">Apie „INVL </w:t>
      </w:r>
      <w:proofErr w:type="spellStart"/>
      <w:r w:rsidRPr="004F5B3E">
        <w:rPr>
          <w:rFonts w:asciiTheme="majorHAnsi" w:hAnsiTheme="majorHAnsi" w:cstheme="majorHAnsi"/>
          <w:b/>
          <w:bCs/>
          <w:lang w:val="lt-LT"/>
        </w:rPr>
        <w:t>Baltic</w:t>
      </w:r>
      <w:proofErr w:type="spellEnd"/>
      <w:r w:rsidRPr="004F5B3E">
        <w:rPr>
          <w:rFonts w:asciiTheme="majorHAnsi" w:hAnsiTheme="majorHAnsi" w:cstheme="majorHAnsi"/>
          <w:b/>
          <w:bCs/>
          <w:lang w:val="lt-LT"/>
        </w:rPr>
        <w:t xml:space="preserve"> </w:t>
      </w:r>
      <w:proofErr w:type="spellStart"/>
      <w:r w:rsidRPr="004F5B3E">
        <w:rPr>
          <w:rFonts w:asciiTheme="majorHAnsi" w:hAnsiTheme="majorHAnsi" w:cstheme="majorHAnsi"/>
          <w:b/>
          <w:bCs/>
          <w:lang w:val="lt-LT"/>
        </w:rPr>
        <w:t>Sea</w:t>
      </w:r>
      <w:proofErr w:type="spellEnd"/>
      <w:r w:rsidRPr="004F5B3E">
        <w:rPr>
          <w:rFonts w:asciiTheme="majorHAnsi" w:hAnsiTheme="majorHAnsi" w:cstheme="majorHAnsi"/>
          <w:b/>
          <w:bCs/>
          <w:lang w:val="lt-LT"/>
        </w:rPr>
        <w:t xml:space="preserve"> </w:t>
      </w:r>
      <w:proofErr w:type="spellStart"/>
      <w:r w:rsidRPr="004F5B3E">
        <w:rPr>
          <w:rFonts w:asciiTheme="majorHAnsi" w:hAnsiTheme="majorHAnsi" w:cstheme="majorHAnsi"/>
          <w:b/>
          <w:bCs/>
          <w:lang w:val="lt-LT"/>
        </w:rPr>
        <w:t>Growth</w:t>
      </w:r>
      <w:proofErr w:type="spellEnd"/>
      <w:r w:rsidRPr="004F5B3E">
        <w:rPr>
          <w:rFonts w:asciiTheme="majorHAnsi" w:hAnsiTheme="majorHAnsi" w:cstheme="majorHAnsi"/>
          <w:b/>
          <w:bCs/>
          <w:lang w:val="lt-LT"/>
        </w:rPr>
        <w:t xml:space="preserve"> </w:t>
      </w:r>
      <w:proofErr w:type="spellStart"/>
      <w:r w:rsidRPr="004F5B3E">
        <w:rPr>
          <w:rFonts w:asciiTheme="majorHAnsi" w:hAnsiTheme="majorHAnsi" w:cstheme="majorHAnsi"/>
          <w:b/>
          <w:bCs/>
          <w:lang w:val="lt-LT"/>
        </w:rPr>
        <w:t>Fund</w:t>
      </w:r>
      <w:proofErr w:type="spellEnd"/>
      <w:r w:rsidRPr="004F5B3E">
        <w:rPr>
          <w:rFonts w:asciiTheme="majorHAnsi" w:hAnsiTheme="majorHAnsi" w:cstheme="majorHAnsi"/>
          <w:b/>
          <w:bCs/>
          <w:lang w:val="lt-LT"/>
        </w:rPr>
        <w:t>“</w:t>
      </w:r>
    </w:p>
    <w:p w:rsidR="009B6D9A" w:rsidRPr="004F5B3E" w:rsidRDefault="009B6D9A" w:rsidP="0028697E">
      <w:pPr>
        <w:contextualSpacing/>
        <w:jc w:val="both"/>
        <w:rPr>
          <w:rFonts w:asciiTheme="majorHAnsi" w:hAnsiTheme="majorHAnsi" w:cstheme="majorHAnsi"/>
          <w:b/>
          <w:bCs/>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 xml:space="preserve">165 mln. eurų dydžio fondas „INVL </w:t>
      </w:r>
      <w:proofErr w:type="spellStart"/>
      <w:r w:rsidRPr="004F5B3E">
        <w:rPr>
          <w:rFonts w:asciiTheme="majorHAnsi" w:hAnsiTheme="majorHAnsi" w:cstheme="majorHAnsi"/>
          <w:lang w:val="lt-LT"/>
        </w:rPr>
        <w:t>Baltic</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Sea</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Growth</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Fund</w:t>
      </w:r>
      <w:proofErr w:type="spellEnd"/>
      <w:r w:rsidRPr="004F5B3E">
        <w:rPr>
          <w:rFonts w:asciiTheme="majorHAnsi" w:hAnsiTheme="majorHAnsi" w:cstheme="majorHAnsi"/>
          <w:lang w:val="lt-LT"/>
        </w:rPr>
        <w:t>“ yra didžiausias privataus kapitalo investicinis fondas Baltijos šalyse, kurio pagrindinis investuotojas yra Europos investicijų fondas (EIF). EIF, kuris yra Europos investicijų banko dalis, įsipareigojo investuoti 30 mln. eurų, o šias investicijas remia Europos strateginių investicijų fondas, kuris yra Investicijų plano Europai arba Junkerio plano pagrindinė dalis. EIF taip pat įsipareigojo skirti išteklių iš Baltijos inovacijų fondo, „fondų fondo“ iniciatyvos, sukurtos bendradarbiaujant su Lietuvos, Latvijos ir Estijos vyriausybėmis. Iniciatyva siekiama padidinti kapitalo investicijas į Baltijos šalių mažas ir vidutines įmones, turinčias didelį augimo potencialą.</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Fondas siekia suformuoti diversifikuotą portfelį, orientuodamasis į daugumos arba reikšmingos mažumos paketus ir investuodamas 10-30 mln. eurų į bendroves, turinčias didelį augimo potencialą bei gebančias veikti augančios pasaulinės konkurencijos sąlygomis. Fondas orientuojasi į investicijas Baltijos šalyse ir tokiuose kaimyniniuose regionuose kaip Lenkija, Skandinavija ir Vidurio Europa. Fondas jau yra investavęs į keturias bendroves, veikiančias sveikatos priežiūros, inžinerinių paslaugų ir aplinkos tvarkymo (plastiko perdirbimo ir atliekų surinkimo) sektoriuose.</w:t>
      </w:r>
    </w:p>
    <w:p w:rsidR="009B6D9A" w:rsidRPr="004F5B3E" w:rsidRDefault="009B6D9A" w:rsidP="0028697E">
      <w:pPr>
        <w:contextualSpacing/>
        <w:jc w:val="both"/>
        <w:rPr>
          <w:rFonts w:asciiTheme="majorHAnsi" w:hAnsiTheme="majorHAnsi" w:cstheme="majorHAnsi"/>
          <w:lang w:val="lt-LT"/>
        </w:rPr>
      </w:pPr>
    </w:p>
    <w:p w:rsidR="009B6D9A" w:rsidRDefault="00316178" w:rsidP="0028697E">
      <w:pPr>
        <w:contextualSpacing/>
        <w:jc w:val="both"/>
        <w:rPr>
          <w:rFonts w:asciiTheme="majorHAnsi" w:hAnsiTheme="majorHAnsi" w:cstheme="majorHAnsi"/>
          <w:lang w:val="lt-LT"/>
        </w:rPr>
      </w:pPr>
      <w:r w:rsidRPr="00316178">
        <w:rPr>
          <w:rFonts w:asciiTheme="majorHAnsi" w:hAnsiTheme="majorHAnsi" w:cstheme="majorHAnsi"/>
          <w:lang w:val="lt-LT"/>
        </w:rPr>
        <w:t xml:space="preserve">Fondą valdo viena pirmaujančių turto valdymo bendrovių Lietuvoje „INVL </w:t>
      </w:r>
      <w:proofErr w:type="spellStart"/>
      <w:r w:rsidRPr="00316178">
        <w:rPr>
          <w:rFonts w:asciiTheme="majorHAnsi" w:hAnsiTheme="majorHAnsi" w:cstheme="majorHAnsi"/>
          <w:lang w:val="lt-LT"/>
        </w:rPr>
        <w:t>Asset</w:t>
      </w:r>
      <w:proofErr w:type="spellEnd"/>
      <w:r w:rsidRPr="00316178">
        <w:rPr>
          <w:rFonts w:asciiTheme="majorHAnsi" w:hAnsiTheme="majorHAnsi" w:cstheme="majorHAnsi"/>
          <w:lang w:val="lt-LT"/>
        </w:rPr>
        <w:t xml:space="preserve"> </w:t>
      </w:r>
      <w:proofErr w:type="spellStart"/>
      <w:r w:rsidRPr="00316178">
        <w:rPr>
          <w:rFonts w:asciiTheme="majorHAnsi" w:hAnsiTheme="majorHAnsi" w:cstheme="majorHAnsi"/>
          <w:lang w:val="lt-LT"/>
        </w:rPr>
        <w:t>Management</w:t>
      </w:r>
      <w:proofErr w:type="spellEnd"/>
      <w:r w:rsidRPr="00316178">
        <w:rPr>
          <w:rFonts w:asciiTheme="majorHAnsi" w:hAnsiTheme="majorHAnsi" w:cstheme="majorHAnsi"/>
          <w:lang w:val="lt-LT"/>
        </w:rPr>
        <w:t>, kuri priklauso „</w:t>
      </w:r>
      <w:proofErr w:type="spellStart"/>
      <w:r w:rsidRPr="00316178">
        <w:rPr>
          <w:rFonts w:asciiTheme="majorHAnsi" w:hAnsiTheme="majorHAnsi" w:cstheme="majorHAnsi"/>
          <w:lang w:val="lt-LT"/>
        </w:rPr>
        <w:t>Invaldos</w:t>
      </w:r>
      <w:proofErr w:type="spellEnd"/>
      <w:r w:rsidRPr="00316178">
        <w:rPr>
          <w:rFonts w:asciiTheme="majorHAnsi" w:hAnsiTheme="majorHAnsi" w:cstheme="majorHAnsi"/>
          <w:lang w:val="lt-LT"/>
        </w:rPr>
        <w:t xml:space="preserve"> INVL“ grupei. Šios grupės įmonės valdo pensijų ir investicinius fondus, individualius portfelius, privataus kapitalo ir kitas alternatyvias investicijas. Grupės bendrovėms daugiau kaip 200 tūkst. klientų Lietuvoje ir Latvijoje bei tarptautiniai investuotojai patikėjo valdyti daugiau kaip 1 mlrd. eurų vertės turto. Nuo 1991 metų veikianti „</w:t>
      </w:r>
      <w:proofErr w:type="spellStart"/>
      <w:r w:rsidRPr="00316178">
        <w:rPr>
          <w:rFonts w:asciiTheme="majorHAnsi" w:hAnsiTheme="majorHAnsi" w:cstheme="majorHAnsi"/>
          <w:lang w:val="lt-LT"/>
        </w:rPr>
        <w:t>Invalda</w:t>
      </w:r>
      <w:proofErr w:type="spellEnd"/>
      <w:r w:rsidRPr="00316178">
        <w:rPr>
          <w:rFonts w:asciiTheme="majorHAnsi" w:hAnsiTheme="majorHAnsi" w:cstheme="majorHAnsi"/>
          <w:lang w:val="lt-LT"/>
        </w:rPr>
        <w:t xml:space="preserve"> INVL“ sukaupė 28 metų svarią patirtį valdydama privataus kapitalo turtą ir kurdama savo sričių pirmaujančius rinkos žaidėjus Baltijos šalyse ir Vidurio bei Rytų Europos regione.</w:t>
      </w:r>
    </w:p>
    <w:p w:rsidR="00316178" w:rsidRPr="004F5B3E" w:rsidRDefault="00316178"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b/>
          <w:bCs/>
          <w:lang w:val="lt-LT"/>
        </w:rPr>
      </w:pPr>
      <w:r w:rsidRPr="004F5B3E">
        <w:rPr>
          <w:rFonts w:asciiTheme="majorHAnsi" w:hAnsiTheme="majorHAnsi" w:cstheme="majorHAnsi"/>
          <w:b/>
          <w:bCs/>
          <w:lang w:val="lt-LT"/>
        </w:rPr>
        <w:t>Apie „InMedica“</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Medicinos klinikų tinklas „InMedica“ siūlo diagnostikos, ambulatorinio gydymo, chirurgijos, odontologijos ir kitas medicinines paslaugas. „InMedica“ grupę sudaro 16 šeimos medicinos centrų, 3 plataus profilio, 1 specializuota kardiologijos klinika , 2 „</w:t>
      </w:r>
      <w:proofErr w:type="spellStart"/>
      <w:r w:rsidRPr="004F5B3E">
        <w:rPr>
          <w:rFonts w:asciiTheme="majorHAnsi" w:hAnsiTheme="majorHAnsi" w:cstheme="majorHAnsi"/>
          <w:lang w:val="lt-LT"/>
        </w:rPr>
        <w:t>walk-in“</w:t>
      </w:r>
      <w:proofErr w:type="spellEnd"/>
      <w:r w:rsidRPr="004F5B3E">
        <w:rPr>
          <w:rFonts w:asciiTheme="majorHAnsi" w:hAnsiTheme="majorHAnsi" w:cstheme="majorHAnsi"/>
          <w:lang w:val="lt-LT"/>
        </w:rPr>
        <w:t xml:space="preserve"> formato klinikos ir 3 laboratorijos. 2019 metais Vilniuje įsikūrusiame Santariškių medicinos miestelyje savo veiklą pradėjo ir modernus „InMedica“ dienos chirurgijos centras. </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 xml:space="preserve">2019 m. „InMedica“ grupėje dirbo daugiau kaip 600 darbuotojų, sveikatos priežiūros paslaugos buvo teikiamos daugiau nei 128 tūkst. registruotų pacientų, grupė gavo 12,7 mln. eurų pajamų. Nuo 2019 m. vasario mėn. 70 proc. „InMedica“ tinklo akcijų valdo didžiausias privataus kapitalo investicinis fondas Baltijos šalyse „INVL </w:t>
      </w:r>
      <w:proofErr w:type="spellStart"/>
      <w:r w:rsidRPr="004F5B3E">
        <w:rPr>
          <w:rFonts w:asciiTheme="majorHAnsi" w:hAnsiTheme="majorHAnsi" w:cstheme="majorHAnsi"/>
          <w:lang w:val="lt-LT"/>
        </w:rPr>
        <w:t>Baltic</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Sea</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Growth</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Fund</w:t>
      </w:r>
      <w:proofErr w:type="spellEnd"/>
      <w:r w:rsidRPr="004F5B3E">
        <w:rPr>
          <w:rFonts w:asciiTheme="majorHAnsi" w:hAnsiTheme="majorHAnsi" w:cstheme="majorHAnsi"/>
          <w:lang w:val="lt-LT"/>
        </w:rPr>
        <w:t xml:space="preserve">“ per jam priklausančią bendrovę „BSGF </w:t>
      </w:r>
      <w:proofErr w:type="spellStart"/>
      <w:r w:rsidRPr="004F5B3E">
        <w:rPr>
          <w:rFonts w:asciiTheme="majorHAnsi" w:hAnsiTheme="majorHAnsi" w:cstheme="majorHAnsi"/>
          <w:lang w:val="lt-LT"/>
        </w:rPr>
        <w:t>Sanus</w:t>
      </w:r>
      <w:proofErr w:type="spellEnd"/>
      <w:r w:rsidRPr="004F5B3E">
        <w:rPr>
          <w:rFonts w:asciiTheme="majorHAnsi" w:hAnsiTheme="majorHAnsi" w:cstheme="majorHAnsi"/>
          <w:lang w:val="lt-LT"/>
        </w:rPr>
        <w:t>“.</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b/>
          <w:bCs/>
          <w:lang w:val="lt-LT"/>
        </w:rPr>
      </w:pPr>
      <w:r w:rsidRPr="004F5B3E">
        <w:rPr>
          <w:rFonts w:asciiTheme="majorHAnsi" w:hAnsiTheme="majorHAnsi" w:cstheme="majorHAnsi"/>
          <w:b/>
          <w:bCs/>
          <w:lang w:val="lt-LT"/>
        </w:rPr>
        <w:t>Apie „</w:t>
      </w:r>
      <w:proofErr w:type="spellStart"/>
      <w:r w:rsidRPr="004F5B3E">
        <w:rPr>
          <w:rFonts w:asciiTheme="majorHAnsi" w:hAnsiTheme="majorHAnsi" w:cstheme="majorHAnsi"/>
          <w:b/>
          <w:bCs/>
          <w:lang w:val="lt-LT"/>
        </w:rPr>
        <w:t>MediCA</w:t>
      </w:r>
      <w:proofErr w:type="spellEnd"/>
      <w:r w:rsidRPr="004F5B3E">
        <w:rPr>
          <w:rFonts w:asciiTheme="majorHAnsi" w:hAnsiTheme="majorHAnsi" w:cstheme="majorHAnsi"/>
          <w:b/>
          <w:bCs/>
          <w:lang w:val="lt-LT"/>
        </w:rPr>
        <w:t xml:space="preserve"> grupę“</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w:t>
      </w:r>
      <w:proofErr w:type="spellStart"/>
      <w:r w:rsidRPr="004F5B3E">
        <w:rPr>
          <w:rFonts w:asciiTheme="majorHAnsi" w:hAnsiTheme="majorHAnsi" w:cstheme="majorHAnsi"/>
          <w:lang w:val="lt-LT"/>
        </w:rPr>
        <w:t>MediCA</w:t>
      </w:r>
      <w:proofErr w:type="spellEnd"/>
      <w:r w:rsidRPr="004F5B3E">
        <w:rPr>
          <w:rFonts w:asciiTheme="majorHAnsi" w:hAnsiTheme="majorHAnsi" w:cstheme="majorHAnsi"/>
          <w:lang w:val="lt-LT"/>
        </w:rPr>
        <w:t xml:space="preserve"> grupė“ yra privačių klinikų tinklas Lietuvoje, kuriam priklauso 33 klinikos (3 specializuotos ir 30 ambulatorines sveikatos priežiūros paslaugas teikiančios) veikiančios 16 miestų. Grupė veikia su dviem pagrindiniais prekės ženklais – </w:t>
      </w:r>
      <w:r w:rsidR="004F5B3E" w:rsidRPr="004F5B3E">
        <w:rPr>
          <w:rFonts w:asciiTheme="majorHAnsi" w:hAnsiTheme="majorHAnsi" w:cstheme="majorHAnsi"/>
          <w:lang w:val="lt-LT"/>
        </w:rPr>
        <w:t>„</w:t>
      </w:r>
      <w:proofErr w:type="spellStart"/>
      <w:r w:rsidRPr="004F5B3E">
        <w:rPr>
          <w:rFonts w:asciiTheme="majorHAnsi" w:hAnsiTheme="majorHAnsi" w:cstheme="majorHAnsi"/>
          <w:lang w:val="lt-LT"/>
        </w:rPr>
        <w:t>MediCA</w:t>
      </w:r>
      <w:proofErr w:type="spellEnd"/>
      <w:r w:rsidRPr="004F5B3E">
        <w:rPr>
          <w:rFonts w:asciiTheme="majorHAnsi" w:hAnsiTheme="majorHAnsi" w:cstheme="majorHAnsi"/>
          <w:lang w:val="lt-LT"/>
        </w:rPr>
        <w:t xml:space="preserve"> klinika”, kuri teikia pirminės sveikatos priežiūros paslaugas, ir </w:t>
      </w:r>
      <w:r w:rsidR="004F5B3E" w:rsidRPr="004F5B3E">
        <w:rPr>
          <w:rFonts w:asciiTheme="majorHAnsi" w:hAnsiTheme="majorHAnsi" w:cstheme="majorHAnsi"/>
          <w:lang w:val="lt-LT"/>
        </w:rPr>
        <w:t>„</w:t>
      </w:r>
      <w:proofErr w:type="spellStart"/>
      <w:r w:rsidRPr="004F5B3E">
        <w:rPr>
          <w:rFonts w:asciiTheme="majorHAnsi" w:hAnsiTheme="majorHAnsi" w:cstheme="majorHAnsi"/>
          <w:lang w:val="lt-LT"/>
        </w:rPr>
        <w:t>Kardiolitos</w:t>
      </w:r>
      <w:proofErr w:type="spellEnd"/>
      <w:r w:rsidRPr="004F5B3E">
        <w:rPr>
          <w:rFonts w:asciiTheme="majorHAnsi" w:hAnsiTheme="majorHAnsi" w:cstheme="majorHAnsi"/>
          <w:lang w:val="lt-LT"/>
        </w:rPr>
        <w:t xml:space="preserve"> klinikos”, kurios apima „</w:t>
      </w:r>
      <w:proofErr w:type="spellStart"/>
      <w:r w:rsidRPr="004F5B3E">
        <w:rPr>
          <w:rFonts w:asciiTheme="majorHAnsi" w:hAnsiTheme="majorHAnsi" w:cstheme="majorHAnsi"/>
          <w:lang w:val="lt-LT"/>
        </w:rPr>
        <w:t>Kardiolita</w:t>
      </w:r>
      <w:proofErr w:type="spellEnd"/>
      <w:r w:rsidRPr="004F5B3E">
        <w:rPr>
          <w:rFonts w:asciiTheme="majorHAnsi" w:hAnsiTheme="majorHAnsi" w:cstheme="majorHAnsi"/>
          <w:lang w:val="lt-LT"/>
        </w:rPr>
        <w:t xml:space="preserve">”, „Bendrosios medicinos praktika” ir </w:t>
      </w:r>
      <w:r w:rsidRPr="004F5B3E">
        <w:rPr>
          <w:rFonts w:asciiTheme="majorHAnsi" w:hAnsiTheme="majorHAnsi" w:cstheme="majorHAnsi"/>
          <w:lang w:val="lt-LT"/>
        </w:rPr>
        <w:lastRenderedPageBreak/>
        <w:t>„</w:t>
      </w:r>
      <w:proofErr w:type="spellStart"/>
      <w:r w:rsidRPr="004F5B3E">
        <w:rPr>
          <w:rFonts w:asciiTheme="majorHAnsi" w:hAnsiTheme="majorHAnsi" w:cstheme="majorHAnsi"/>
          <w:lang w:val="lt-LT"/>
        </w:rPr>
        <w:t>Svalbono</w:t>
      </w:r>
      <w:proofErr w:type="spellEnd"/>
      <w:r w:rsidRPr="004F5B3E">
        <w:rPr>
          <w:rFonts w:asciiTheme="majorHAnsi" w:hAnsiTheme="majorHAnsi" w:cstheme="majorHAnsi"/>
          <w:lang w:val="lt-LT"/>
        </w:rPr>
        <w:t xml:space="preserve"> klinika”, ir kurios daugiausiai teikia antrinės sveikatos priežiūros paslaugas. Tinklas apima ir „</w:t>
      </w:r>
      <w:proofErr w:type="spellStart"/>
      <w:r w:rsidRPr="004F5B3E">
        <w:rPr>
          <w:rFonts w:asciiTheme="majorHAnsi" w:hAnsiTheme="majorHAnsi" w:cstheme="majorHAnsi"/>
          <w:lang w:val="lt-LT"/>
        </w:rPr>
        <w:t>Kardiolitos</w:t>
      </w:r>
      <w:proofErr w:type="spellEnd"/>
      <w:r w:rsidRPr="004F5B3E">
        <w:rPr>
          <w:rFonts w:asciiTheme="majorHAnsi" w:hAnsiTheme="majorHAnsi" w:cstheme="majorHAnsi"/>
          <w:lang w:val="lt-LT"/>
        </w:rPr>
        <w:t>“ kliniką Vilniuje – vienintelę privačią, stacionarines asmens sveikatos priežiūros paslaugas teikiančią, ligoninę Lietuvoje.</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lang w:val="lt-LT"/>
        </w:rPr>
      </w:pPr>
      <w:r w:rsidRPr="004F5B3E">
        <w:rPr>
          <w:rFonts w:asciiTheme="majorHAnsi" w:hAnsiTheme="majorHAnsi" w:cstheme="majorHAnsi"/>
          <w:lang w:val="lt-LT"/>
        </w:rPr>
        <w:t>2019 metais klinikose dirbo daugiau nei 1400 darbuotojų, sveikatos priežiūros paslaugos buvo teikiamos daugiau nei 128 tūkst. registruotų pacientų, klinikos uždirbo 32,7 mln. eurų pajamų. Klinikas valdo privati Latvijos sveikatos priežiūros grupė „</w:t>
      </w:r>
      <w:proofErr w:type="spellStart"/>
      <w:r w:rsidRPr="004F5B3E">
        <w:rPr>
          <w:rFonts w:asciiTheme="majorHAnsi" w:hAnsiTheme="majorHAnsi" w:cstheme="majorHAnsi"/>
          <w:lang w:val="lt-LT"/>
        </w:rPr>
        <w:t>RePharm</w:t>
      </w:r>
      <w:proofErr w:type="spellEnd"/>
      <w:r w:rsidRPr="004F5B3E">
        <w:rPr>
          <w:rFonts w:asciiTheme="majorHAnsi" w:hAnsiTheme="majorHAnsi" w:cstheme="majorHAnsi"/>
          <w:lang w:val="lt-LT"/>
        </w:rPr>
        <w:t xml:space="preserve">“ per jai priklausančią Lietuvos bendrovę „RP </w:t>
      </w:r>
      <w:proofErr w:type="spellStart"/>
      <w:r w:rsidRPr="004F5B3E">
        <w:rPr>
          <w:rFonts w:asciiTheme="majorHAnsi" w:hAnsiTheme="majorHAnsi" w:cstheme="majorHAnsi"/>
          <w:lang w:val="lt-LT"/>
        </w:rPr>
        <w:t>Pharma</w:t>
      </w:r>
      <w:proofErr w:type="spellEnd"/>
      <w:r w:rsidRPr="004F5B3E">
        <w:rPr>
          <w:rFonts w:asciiTheme="majorHAnsi" w:hAnsiTheme="majorHAnsi" w:cstheme="majorHAnsi"/>
          <w:lang w:val="lt-LT"/>
        </w:rPr>
        <w:t>“.</w:t>
      </w:r>
    </w:p>
    <w:p w:rsidR="009B6D9A" w:rsidRPr="004F5B3E" w:rsidRDefault="009B6D9A" w:rsidP="0028697E">
      <w:pPr>
        <w:contextualSpacing/>
        <w:jc w:val="both"/>
        <w:rPr>
          <w:rFonts w:asciiTheme="majorHAnsi" w:hAnsiTheme="majorHAnsi" w:cstheme="majorHAnsi"/>
          <w:lang w:val="lt-LT"/>
        </w:rPr>
      </w:pPr>
    </w:p>
    <w:p w:rsidR="009B6D9A" w:rsidRPr="004F5B3E" w:rsidRDefault="009B6D9A" w:rsidP="0028697E">
      <w:pPr>
        <w:contextualSpacing/>
        <w:jc w:val="both"/>
        <w:rPr>
          <w:rFonts w:asciiTheme="majorHAnsi" w:hAnsiTheme="majorHAnsi" w:cstheme="majorHAnsi"/>
          <w:b/>
          <w:bCs/>
          <w:lang w:val="lt-LT"/>
        </w:rPr>
      </w:pPr>
      <w:r w:rsidRPr="004F5B3E">
        <w:rPr>
          <w:rFonts w:asciiTheme="majorHAnsi" w:hAnsiTheme="majorHAnsi" w:cstheme="majorHAnsi"/>
          <w:b/>
          <w:bCs/>
          <w:lang w:val="lt-LT"/>
        </w:rPr>
        <w:t>Apie „</w:t>
      </w:r>
      <w:proofErr w:type="spellStart"/>
      <w:r w:rsidRPr="004F5B3E">
        <w:rPr>
          <w:rFonts w:asciiTheme="majorHAnsi" w:hAnsiTheme="majorHAnsi" w:cstheme="majorHAnsi"/>
          <w:b/>
          <w:bCs/>
          <w:lang w:val="lt-LT"/>
        </w:rPr>
        <w:t>RePharm</w:t>
      </w:r>
      <w:proofErr w:type="spellEnd"/>
      <w:r w:rsidRPr="004F5B3E">
        <w:rPr>
          <w:rFonts w:asciiTheme="majorHAnsi" w:hAnsiTheme="majorHAnsi" w:cstheme="majorHAnsi"/>
          <w:b/>
          <w:bCs/>
          <w:lang w:val="lt-LT"/>
        </w:rPr>
        <w:t>“</w:t>
      </w:r>
    </w:p>
    <w:p w:rsidR="009B6D9A" w:rsidRPr="004F5B3E" w:rsidRDefault="009B6D9A" w:rsidP="0028697E">
      <w:pPr>
        <w:contextualSpacing/>
        <w:jc w:val="both"/>
        <w:rPr>
          <w:rFonts w:asciiTheme="majorHAnsi" w:hAnsiTheme="majorHAnsi" w:cstheme="majorHAnsi"/>
          <w:lang w:val="lt-LT"/>
        </w:rPr>
      </w:pPr>
    </w:p>
    <w:p w:rsidR="00D163C6" w:rsidRPr="004F5B3E" w:rsidRDefault="009B6D9A">
      <w:pPr>
        <w:contextualSpacing/>
        <w:jc w:val="both"/>
        <w:rPr>
          <w:rFonts w:asciiTheme="majorHAnsi" w:hAnsiTheme="majorHAnsi" w:cstheme="majorHAnsi"/>
          <w:lang w:val="lt-LT"/>
        </w:rPr>
      </w:pPr>
      <w:r w:rsidRPr="004F5B3E">
        <w:rPr>
          <w:rFonts w:asciiTheme="majorHAnsi" w:hAnsiTheme="majorHAnsi" w:cstheme="majorHAnsi"/>
          <w:lang w:val="lt-LT"/>
        </w:rPr>
        <w:t>UAB „</w:t>
      </w:r>
      <w:proofErr w:type="spellStart"/>
      <w:r w:rsidRPr="004F5B3E">
        <w:rPr>
          <w:rFonts w:asciiTheme="majorHAnsi" w:hAnsiTheme="majorHAnsi" w:cstheme="majorHAnsi"/>
          <w:lang w:val="lt-LT"/>
        </w:rPr>
        <w:t>Repharm</w:t>
      </w:r>
      <w:proofErr w:type="spellEnd"/>
      <w:r w:rsidRPr="004F5B3E">
        <w:rPr>
          <w:rFonts w:asciiTheme="majorHAnsi" w:hAnsiTheme="majorHAnsi" w:cstheme="majorHAnsi"/>
          <w:lang w:val="lt-LT"/>
        </w:rPr>
        <w:t>“ yra Latvijos įmonių grupė, veikianti sveikatos priežiūros srityje ir teikianti plataus spektro sveikatos priežiūros paslaugas nuo konsultavimo sveikos gyvensenos klausimais iki diagnostikos ir gydymo. Bendrovei priklauso UAB „</w:t>
      </w:r>
      <w:proofErr w:type="spellStart"/>
      <w:r w:rsidRPr="004F5B3E">
        <w:rPr>
          <w:rFonts w:asciiTheme="majorHAnsi" w:hAnsiTheme="majorHAnsi" w:cstheme="majorHAnsi"/>
          <w:lang w:val="lt-LT"/>
        </w:rPr>
        <w:t>Sentor</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Farm</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aptiekas</w:t>
      </w:r>
      <w:proofErr w:type="spellEnd"/>
      <w:r w:rsidRPr="004F5B3E">
        <w:rPr>
          <w:rFonts w:asciiTheme="majorHAnsi" w:hAnsiTheme="majorHAnsi" w:cstheme="majorHAnsi"/>
          <w:lang w:val="lt-LT"/>
        </w:rPr>
        <w:t>“ vaistinė (prekės ženklas „</w:t>
      </w:r>
      <w:proofErr w:type="spellStart"/>
      <w:r w:rsidRPr="004F5B3E">
        <w:rPr>
          <w:rFonts w:asciiTheme="majorHAnsi" w:hAnsiTheme="majorHAnsi" w:cstheme="majorHAnsi"/>
          <w:lang w:val="lt-LT"/>
        </w:rPr>
        <w:t>Mēness</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aptieka</w:t>
      </w:r>
      <w:proofErr w:type="spellEnd"/>
      <w:r w:rsidRPr="004F5B3E">
        <w:rPr>
          <w:rFonts w:asciiTheme="majorHAnsi" w:hAnsiTheme="majorHAnsi" w:cstheme="majorHAnsi"/>
          <w:lang w:val="lt-LT"/>
        </w:rPr>
        <w:t>“), UAB „</w:t>
      </w:r>
      <w:proofErr w:type="spellStart"/>
      <w:r w:rsidRPr="004F5B3E">
        <w:rPr>
          <w:rFonts w:asciiTheme="majorHAnsi" w:hAnsiTheme="majorHAnsi" w:cstheme="majorHAnsi"/>
          <w:lang w:val="lt-LT"/>
        </w:rPr>
        <w:t>Veselības</w:t>
      </w:r>
      <w:proofErr w:type="spellEnd"/>
      <w:r w:rsidRPr="004F5B3E">
        <w:rPr>
          <w:rFonts w:asciiTheme="majorHAnsi" w:hAnsiTheme="majorHAnsi" w:cstheme="majorHAnsi"/>
          <w:lang w:val="lt-LT"/>
        </w:rPr>
        <w:t xml:space="preserve"> centru </w:t>
      </w:r>
      <w:proofErr w:type="spellStart"/>
      <w:r w:rsidRPr="004F5B3E">
        <w:rPr>
          <w:rFonts w:asciiTheme="majorHAnsi" w:hAnsiTheme="majorHAnsi" w:cstheme="majorHAnsi"/>
          <w:lang w:val="lt-LT"/>
        </w:rPr>
        <w:t>apvienība</w:t>
      </w:r>
      <w:proofErr w:type="spellEnd"/>
      <w:r w:rsidRPr="004F5B3E">
        <w:rPr>
          <w:rFonts w:asciiTheme="majorHAnsi" w:hAnsiTheme="majorHAnsi" w:cstheme="majorHAnsi"/>
          <w:lang w:val="lt-LT"/>
        </w:rPr>
        <w:t>“ ambulatorijos, laboratorijos paslaugas teikianti UAB „</w:t>
      </w:r>
      <w:proofErr w:type="spellStart"/>
      <w:r w:rsidRPr="004F5B3E">
        <w:rPr>
          <w:rFonts w:asciiTheme="majorHAnsi" w:hAnsiTheme="majorHAnsi" w:cstheme="majorHAnsi"/>
          <w:lang w:val="lt-LT"/>
        </w:rPr>
        <w:t>Centrālā</w:t>
      </w:r>
      <w:proofErr w:type="spellEnd"/>
      <w:r w:rsidRPr="004F5B3E">
        <w:rPr>
          <w:rFonts w:asciiTheme="majorHAnsi" w:hAnsiTheme="majorHAnsi" w:cstheme="majorHAnsi"/>
          <w:lang w:val="lt-LT"/>
        </w:rPr>
        <w:t xml:space="preserve"> laboratorija“, sveikatai skirtų produktų gamintojas UAB „</w:t>
      </w:r>
      <w:proofErr w:type="spellStart"/>
      <w:r w:rsidRPr="004F5B3E">
        <w:rPr>
          <w:rFonts w:asciiTheme="majorHAnsi" w:hAnsiTheme="majorHAnsi" w:cstheme="majorHAnsi"/>
          <w:lang w:val="lt-LT"/>
        </w:rPr>
        <w:t>Rīgas</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farmaceitiskā</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fabrika</w:t>
      </w:r>
      <w:proofErr w:type="spellEnd"/>
      <w:r w:rsidRPr="004F5B3E">
        <w:rPr>
          <w:rFonts w:asciiTheme="majorHAnsi" w:hAnsiTheme="majorHAnsi" w:cstheme="majorHAnsi"/>
          <w:lang w:val="lt-LT"/>
        </w:rPr>
        <w:t>“ bei didmeninės prekybos įmonė UAB „</w:t>
      </w:r>
      <w:proofErr w:type="spellStart"/>
      <w:r w:rsidRPr="004F5B3E">
        <w:rPr>
          <w:rFonts w:asciiTheme="majorHAnsi" w:hAnsiTheme="majorHAnsi" w:cstheme="majorHAnsi"/>
          <w:lang w:val="lt-LT"/>
        </w:rPr>
        <w:t>Recipe</w:t>
      </w:r>
      <w:proofErr w:type="spellEnd"/>
      <w:r w:rsidRPr="004F5B3E">
        <w:rPr>
          <w:rFonts w:asciiTheme="majorHAnsi" w:hAnsiTheme="majorHAnsi" w:cstheme="majorHAnsi"/>
          <w:lang w:val="lt-LT"/>
        </w:rPr>
        <w:t xml:space="preserve"> </w:t>
      </w:r>
      <w:proofErr w:type="spellStart"/>
      <w:r w:rsidRPr="004F5B3E">
        <w:rPr>
          <w:rFonts w:asciiTheme="majorHAnsi" w:hAnsiTheme="majorHAnsi" w:cstheme="majorHAnsi"/>
          <w:lang w:val="lt-LT"/>
        </w:rPr>
        <w:t>Plus</w:t>
      </w:r>
      <w:proofErr w:type="spellEnd"/>
      <w:r w:rsidRPr="004F5B3E">
        <w:rPr>
          <w:rFonts w:asciiTheme="majorHAnsi" w:hAnsiTheme="majorHAnsi" w:cstheme="majorHAnsi"/>
          <w:lang w:val="lt-LT"/>
        </w:rPr>
        <w:t>“.</w:t>
      </w:r>
      <w:bookmarkStart w:id="1" w:name="_30j0zll" w:colFirst="0" w:colLast="0"/>
      <w:bookmarkStart w:id="2" w:name="_Hlk52737491"/>
      <w:bookmarkEnd w:id="1"/>
      <w:bookmarkEnd w:id="2"/>
    </w:p>
    <w:p w:rsidR="0065445A" w:rsidRPr="004F5B3E" w:rsidRDefault="0065445A">
      <w:pPr>
        <w:contextualSpacing/>
        <w:jc w:val="both"/>
        <w:rPr>
          <w:rFonts w:asciiTheme="majorHAnsi" w:hAnsiTheme="majorHAnsi" w:cstheme="majorHAnsi"/>
          <w:lang w:val="lt-LT"/>
        </w:rPr>
      </w:pPr>
    </w:p>
    <w:p w:rsidR="0065445A" w:rsidRPr="004F5B3E" w:rsidRDefault="0065445A">
      <w:pPr>
        <w:contextualSpacing/>
        <w:jc w:val="both"/>
        <w:rPr>
          <w:rFonts w:asciiTheme="majorHAnsi" w:hAnsiTheme="majorHAnsi" w:cstheme="majorHAnsi"/>
          <w:lang w:val="lt-LT"/>
        </w:rPr>
      </w:pPr>
      <w:r w:rsidRPr="004F5B3E">
        <w:rPr>
          <w:rFonts w:asciiTheme="majorHAnsi" w:hAnsiTheme="majorHAnsi" w:cstheme="majorHAnsi"/>
          <w:lang w:val="lt-LT"/>
        </w:rPr>
        <w:t>Daugiau informacijos:</w:t>
      </w:r>
    </w:p>
    <w:p w:rsidR="0065445A" w:rsidRPr="004F5B3E" w:rsidRDefault="0065445A" w:rsidP="0065445A">
      <w:pPr>
        <w:contextualSpacing/>
        <w:jc w:val="both"/>
        <w:rPr>
          <w:rFonts w:asciiTheme="majorHAnsi" w:eastAsia="Times New Roman" w:hAnsiTheme="majorHAnsi" w:cstheme="majorHAnsi"/>
          <w:lang w:val="lt-LT"/>
        </w:rPr>
      </w:pPr>
      <w:r w:rsidRPr="004F5B3E">
        <w:rPr>
          <w:rFonts w:asciiTheme="majorHAnsi" w:eastAsia="Times New Roman" w:hAnsiTheme="majorHAnsi" w:cstheme="majorHAnsi"/>
          <w:lang w:val="lt-LT"/>
        </w:rPr>
        <w:t>Paulius Tamulionis,</w:t>
      </w:r>
    </w:p>
    <w:p w:rsidR="0065445A" w:rsidRPr="004F5B3E" w:rsidRDefault="0065445A" w:rsidP="0065445A">
      <w:pPr>
        <w:contextualSpacing/>
        <w:jc w:val="both"/>
        <w:rPr>
          <w:rFonts w:asciiTheme="majorHAnsi" w:eastAsia="Times New Roman" w:hAnsiTheme="majorHAnsi" w:cstheme="majorHAnsi"/>
          <w:lang w:val="lt-LT"/>
        </w:rPr>
      </w:pPr>
      <w:r w:rsidRPr="004F5B3E">
        <w:rPr>
          <w:rFonts w:asciiTheme="majorHAnsi" w:eastAsia="Times New Roman" w:hAnsiTheme="majorHAnsi" w:cstheme="majorHAnsi"/>
          <w:lang w:val="lt-LT"/>
        </w:rPr>
        <w:t>Išmanios komunikacijos agentūros</w:t>
      </w:r>
    </w:p>
    <w:p w:rsidR="0065445A" w:rsidRPr="004F5B3E" w:rsidRDefault="0065445A" w:rsidP="0065445A">
      <w:pPr>
        <w:contextualSpacing/>
        <w:jc w:val="both"/>
        <w:rPr>
          <w:rFonts w:asciiTheme="majorHAnsi" w:eastAsia="Times New Roman" w:hAnsiTheme="majorHAnsi" w:cstheme="majorHAnsi"/>
          <w:lang w:val="lt-LT"/>
        </w:rPr>
      </w:pPr>
      <w:r w:rsidRPr="004F5B3E">
        <w:rPr>
          <w:rFonts w:asciiTheme="majorHAnsi" w:eastAsia="Times New Roman" w:hAnsiTheme="majorHAnsi" w:cstheme="majorHAnsi"/>
          <w:lang w:val="lt-LT"/>
        </w:rPr>
        <w:t>„</w:t>
      </w:r>
      <w:proofErr w:type="spellStart"/>
      <w:r w:rsidRPr="004F5B3E">
        <w:rPr>
          <w:rFonts w:asciiTheme="majorHAnsi" w:eastAsia="Times New Roman" w:hAnsiTheme="majorHAnsi" w:cstheme="majorHAnsi"/>
          <w:lang w:val="lt-LT"/>
        </w:rPr>
        <w:t>Idea</w:t>
      </w:r>
      <w:proofErr w:type="spellEnd"/>
      <w:r w:rsidRPr="004F5B3E">
        <w:rPr>
          <w:rFonts w:asciiTheme="majorHAnsi" w:eastAsia="Times New Roman" w:hAnsiTheme="majorHAnsi" w:cstheme="majorHAnsi"/>
          <w:lang w:val="lt-LT"/>
        </w:rPr>
        <w:t xml:space="preserve"> prima" konsultantas </w:t>
      </w:r>
    </w:p>
    <w:p w:rsidR="0065445A" w:rsidRPr="004F5B3E" w:rsidRDefault="0065445A" w:rsidP="0065445A">
      <w:pPr>
        <w:contextualSpacing/>
        <w:jc w:val="both"/>
        <w:rPr>
          <w:rFonts w:asciiTheme="majorHAnsi" w:eastAsia="Times New Roman" w:hAnsiTheme="majorHAnsi" w:cstheme="majorHAnsi"/>
          <w:lang w:val="lt-LT"/>
        </w:rPr>
      </w:pPr>
      <w:r w:rsidRPr="004F5B3E">
        <w:rPr>
          <w:rFonts w:asciiTheme="majorHAnsi" w:eastAsia="Times New Roman" w:hAnsiTheme="majorHAnsi" w:cstheme="majorHAnsi"/>
          <w:lang w:val="lt-LT"/>
        </w:rPr>
        <w:t xml:space="preserve">Tel. </w:t>
      </w:r>
      <w:r w:rsidR="004B3B84" w:rsidRPr="004F5B3E">
        <w:rPr>
          <w:rFonts w:asciiTheme="majorHAnsi" w:eastAsia="Times New Roman" w:hAnsiTheme="majorHAnsi" w:cstheme="majorHAnsi"/>
          <w:lang w:val="lt-LT"/>
        </w:rPr>
        <w:t>Nr.</w:t>
      </w:r>
      <w:r w:rsidRPr="004F5B3E">
        <w:rPr>
          <w:rFonts w:asciiTheme="majorHAnsi" w:eastAsia="Times New Roman" w:hAnsiTheme="majorHAnsi" w:cstheme="majorHAnsi"/>
          <w:lang w:val="lt-LT"/>
        </w:rPr>
        <w:t xml:space="preserve">:  +370 686 08389 </w:t>
      </w:r>
    </w:p>
    <w:p w:rsidR="0065445A" w:rsidRPr="004F5B3E" w:rsidRDefault="0065445A" w:rsidP="0065445A">
      <w:pPr>
        <w:contextualSpacing/>
        <w:jc w:val="both"/>
        <w:rPr>
          <w:rFonts w:asciiTheme="majorHAnsi" w:eastAsia="Times New Roman" w:hAnsiTheme="majorHAnsi" w:cstheme="majorHAnsi"/>
          <w:lang w:val="lt-LT"/>
        </w:rPr>
      </w:pPr>
      <w:r w:rsidRPr="004F5B3E">
        <w:rPr>
          <w:rFonts w:asciiTheme="majorHAnsi" w:eastAsia="Times New Roman" w:hAnsiTheme="majorHAnsi" w:cstheme="majorHAnsi"/>
          <w:lang w:val="lt-LT"/>
        </w:rPr>
        <w:t xml:space="preserve">El. paštas.: </w:t>
      </w:r>
      <w:hyperlink r:id="rId5" w:history="1">
        <w:r w:rsidRPr="004F5B3E">
          <w:rPr>
            <w:rStyle w:val="Hyperlink"/>
            <w:rFonts w:asciiTheme="majorHAnsi" w:eastAsia="Times New Roman" w:hAnsiTheme="majorHAnsi" w:cstheme="majorHAnsi"/>
            <w:lang w:val="lt-LT"/>
          </w:rPr>
          <w:t>paulius@ideaprima.lt</w:t>
        </w:r>
      </w:hyperlink>
      <w:r w:rsidRPr="004F5B3E">
        <w:rPr>
          <w:rFonts w:asciiTheme="majorHAnsi" w:eastAsia="Times New Roman" w:hAnsiTheme="majorHAnsi" w:cstheme="majorHAnsi"/>
          <w:lang w:val="lt-LT"/>
        </w:rPr>
        <w:t xml:space="preserve">  </w:t>
      </w:r>
    </w:p>
    <w:p w:rsidR="0065445A" w:rsidRPr="006B5113" w:rsidRDefault="0065445A" w:rsidP="0065445A">
      <w:pPr>
        <w:contextualSpacing/>
        <w:jc w:val="both"/>
        <w:rPr>
          <w:rFonts w:asciiTheme="majorHAnsi" w:eastAsia="Times New Roman" w:hAnsiTheme="majorHAnsi" w:cstheme="majorHAnsi"/>
          <w:sz w:val="24"/>
          <w:szCs w:val="24"/>
          <w:lang w:val="lt-LT"/>
        </w:rPr>
      </w:pPr>
      <w:r w:rsidRPr="006B5113">
        <w:rPr>
          <w:rFonts w:asciiTheme="majorHAnsi" w:eastAsia="Times New Roman" w:hAnsiTheme="majorHAnsi" w:cstheme="majorHAnsi"/>
          <w:sz w:val="24"/>
          <w:szCs w:val="24"/>
          <w:lang w:val="lt-LT"/>
        </w:rPr>
        <w:t xml:space="preserve">      </w:t>
      </w:r>
    </w:p>
    <w:sectPr w:rsidR="0065445A" w:rsidRPr="006B5113" w:rsidSect="00C24D38">
      <w:pgSz w:w="11906" w:h="16838"/>
      <w:pgMar w:top="1440" w:right="1440" w:bottom="1440" w:left="1440" w:header="567"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D163C6"/>
    <w:rsid w:val="00031EFC"/>
    <w:rsid w:val="00034F70"/>
    <w:rsid w:val="0007362C"/>
    <w:rsid w:val="0008528F"/>
    <w:rsid w:val="00094C92"/>
    <w:rsid w:val="000E12B2"/>
    <w:rsid w:val="00117AC3"/>
    <w:rsid w:val="00140D0A"/>
    <w:rsid w:val="001553D2"/>
    <w:rsid w:val="00161E59"/>
    <w:rsid w:val="00177EF7"/>
    <w:rsid w:val="00182D0F"/>
    <w:rsid w:val="001A3FC5"/>
    <w:rsid w:val="002209D5"/>
    <w:rsid w:val="00254CBD"/>
    <w:rsid w:val="00275C1F"/>
    <w:rsid w:val="0028697E"/>
    <w:rsid w:val="002A688B"/>
    <w:rsid w:val="002D6138"/>
    <w:rsid w:val="003001E6"/>
    <w:rsid w:val="00316178"/>
    <w:rsid w:val="0033120F"/>
    <w:rsid w:val="00370551"/>
    <w:rsid w:val="003A7A06"/>
    <w:rsid w:val="003C047F"/>
    <w:rsid w:val="003E4D57"/>
    <w:rsid w:val="003F47A1"/>
    <w:rsid w:val="00461D1D"/>
    <w:rsid w:val="004636BE"/>
    <w:rsid w:val="004A2AE9"/>
    <w:rsid w:val="004B1D1C"/>
    <w:rsid w:val="004B3B84"/>
    <w:rsid w:val="004E3095"/>
    <w:rsid w:val="004F5B3E"/>
    <w:rsid w:val="005F49D9"/>
    <w:rsid w:val="005F5CE3"/>
    <w:rsid w:val="00606242"/>
    <w:rsid w:val="0061226B"/>
    <w:rsid w:val="00612BA6"/>
    <w:rsid w:val="0065445A"/>
    <w:rsid w:val="00681DE7"/>
    <w:rsid w:val="006B5113"/>
    <w:rsid w:val="006F0BB6"/>
    <w:rsid w:val="006F557A"/>
    <w:rsid w:val="00715089"/>
    <w:rsid w:val="00764D1A"/>
    <w:rsid w:val="007B09EE"/>
    <w:rsid w:val="007B3EAD"/>
    <w:rsid w:val="008064BF"/>
    <w:rsid w:val="008106C9"/>
    <w:rsid w:val="008109C7"/>
    <w:rsid w:val="008330B8"/>
    <w:rsid w:val="0089122C"/>
    <w:rsid w:val="008A7423"/>
    <w:rsid w:val="0098040A"/>
    <w:rsid w:val="00985535"/>
    <w:rsid w:val="009B588E"/>
    <w:rsid w:val="009B6D9A"/>
    <w:rsid w:val="009E26E7"/>
    <w:rsid w:val="009E5CE6"/>
    <w:rsid w:val="009F3189"/>
    <w:rsid w:val="009F6EF5"/>
    <w:rsid w:val="00A40B4B"/>
    <w:rsid w:val="00A77928"/>
    <w:rsid w:val="00B2623C"/>
    <w:rsid w:val="00B56C0C"/>
    <w:rsid w:val="00B91331"/>
    <w:rsid w:val="00B91BDC"/>
    <w:rsid w:val="00BB7EEB"/>
    <w:rsid w:val="00BC003C"/>
    <w:rsid w:val="00C24D38"/>
    <w:rsid w:val="00C37B3A"/>
    <w:rsid w:val="00C551FD"/>
    <w:rsid w:val="00CF1C3E"/>
    <w:rsid w:val="00D163C6"/>
    <w:rsid w:val="00D378C9"/>
    <w:rsid w:val="00D41ECD"/>
    <w:rsid w:val="00D46B9C"/>
    <w:rsid w:val="00D60DF4"/>
    <w:rsid w:val="00D77AF3"/>
    <w:rsid w:val="00D8474D"/>
    <w:rsid w:val="00DC5BA4"/>
    <w:rsid w:val="00E66949"/>
    <w:rsid w:val="00EC684B"/>
    <w:rsid w:val="00EF5773"/>
    <w:rsid w:val="00F13AB5"/>
    <w:rsid w:val="00F23C32"/>
    <w:rsid w:val="00F24FBC"/>
    <w:rsid w:val="00F422BC"/>
    <w:rsid w:val="00F5089E"/>
    <w:rsid w:val="00F551AC"/>
    <w:rsid w:val="00F84387"/>
    <w:rsid w:val="00FA05D0"/>
    <w:rsid w:val="00FA40B6"/>
    <w:rsid w:val="00FB4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38"/>
  </w:style>
  <w:style w:type="paragraph" w:styleId="Heading1">
    <w:name w:val="heading 1"/>
    <w:basedOn w:val="Normal"/>
    <w:next w:val="Normal"/>
    <w:uiPriority w:val="9"/>
    <w:qFormat/>
    <w:rsid w:val="00C24D3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24D3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24D3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24D3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24D38"/>
    <w:pPr>
      <w:keepNext/>
      <w:keepLines/>
      <w:spacing w:before="220" w:after="40"/>
      <w:outlineLvl w:val="4"/>
    </w:pPr>
    <w:rPr>
      <w:b/>
    </w:rPr>
  </w:style>
  <w:style w:type="paragraph" w:styleId="Heading6">
    <w:name w:val="heading 6"/>
    <w:basedOn w:val="Normal"/>
    <w:next w:val="Normal"/>
    <w:uiPriority w:val="9"/>
    <w:semiHidden/>
    <w:unhideWhenUsed/>
    <w:qFormat/>
    <w:rsid w:val="00C24D3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24D38"/>
    <w:pPr>
      <w:keepNext/>
      <w:keepLines/>
      <w:spacing w:before="480" w:after="120"/>
    </w:pPr>
    <w:rPr>
      <w:b/>
      <w:sz w:val="72"/>
      <w:szCs w:val="72"/>
    </w:rPr>
  </w:style>
  <w:style w:type="paragraph" w:styleId="Subtitle">
    <w:name w:val="Subtitle"/>
    <w:basedOn w:val="Normal"/>
    <w:next w:val="Normal"/>
    <w:uiPriority w:val="11"/>
    <w:qFormat/>
    <w:rsid w:val="00C24D3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23C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3C32"/>
    <w:rPr>
      <w:rFonts w:ascii="Times New Roman" w:hAnsi="Times New Roman" w:cs="Times New Roman"/>
      <w:sz w:val="18"/>
      <w:szCs w:val="18"/>
    </w:rPr>
  </w:style>
  <w:style w:type="character" w:styleId="Hyperlink">
    <w:name w:val="Hyperlink"/>
    <w:basedOn w:val="DefaultParagraphFont"/>
    <w:uiPriority w:val="99"/>
    <w:unhideWhenUsed/>
    <w:rsid w:val="0065445A"/>
    <w:rPr>
      <w:color w:val="0000FF" w:themeColor="hyperlink"/>
      <w:u w:val="single"/>
    </w:rPr>
  </w:style>
  <w:style w:type="character" w:customStyle="1" w:styleId="UnresolvedMention">
    <w:name w:val="Unresolved Mention"/>
    <w:basedOn w:val="DefaultParagraphFont"/>
    <w:uiPriority w:val="99"/>
    <w:semiHidden/>
    <w:unhideWhenUsed/>
    <w:rsid w:val="006544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aulius@ideaprim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90417-E15B-4F9D-B0AA-9FC3871C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Žaneta Girdvainytė | CGP Klinikos</dc:creator>
  <cp:lastModifiedBy>User</cp:lastModifiedBy>
  <cp:revision>3</cp:revision>
  <cp:lastPrinted>2020-10-08T12:17:00Z</cp:lastPrinted>
  <dcterms:created xsi:type="dcterms:W3CDTF">2020-10-09T05:47:00Z</dcterms:created>
  <dcterms:modified xsi:type="dcterms:W3CDTF">2020-10-09T06:18:00Z</dcterms:modified>
</cp:coreProperties>
</file>