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B3" w:rsidRPr="009A0357" w:rsidRDefault="00F16FB3" w:rsidP="00FF0438">
      <w:pPr>
        <w:tabs>
          <w:tab w:val="left" w:pos="4185"/>
        </w:tabs>
        <w:rPr>
          <w:rFonts w:ascii="Times New Roman" w:hAnsi="Times New Roman" w:cs="Times New Roman"/>
          <w:b/>
        </w:rPr>
      </w:pPr>
    </w:p>
    <w:p w:rsidR="00F16FB3" w:rsidRPr="009A0357" w:rsidRDefault="00F16FB3" w:rsidP="00913332">
      <w:pPr>
        <w:tabs>
          <w:tab w:val="left" w:pos="4185"/>
        </w:tabs>
        <w:rPr>
          <w:rFonts w:ascii="Times New Roman" w:hAnsi="Times New Roman" w:cs="Times New Roman"/>
          <w:b/>
        </w:rPr>
      </w:pPr>
    </w:p>
    <w:p w:rsidR="00F16FB3" w:rsidRPr="009A0357" w:rsidRDefault="00CA276E">
      <w:pPr>
        <w:tabs>
          <w:tab w:val="left" w:pos="4185"/>
        </w:tabs>
        <w:jc w:val="center"/>
        <w:rPr>
          <w:rFonts w:ascii="Times New Roman" w:hAnsi="Times New Roman" w:cs="Times New Roman"/>
          <w:b/>
          <w:lang w:val="en-US"/>
        </w:rPr>
      </w:pPr>
      <w:r w:rsidRPr="009A0357">
        <w:rPr>
          <w:rFonts w:ascii="Times New Roman" w:hAnsi="Times New Roman" w:cs="Times New Roman"/>
          <w:b/>
        </w:rPr>
        <w:t xml:space="preserve">UAB koncernas </w:t>
      </w:r>
      <w:r w:rsidR="00FF0438" w:rsidRPr="009A0357">
        <w:rPr>
          <w:rFonts w:ascii="Times New Roman" w:hAnsi="Times New Roman" w:cs="Times New Roman"/>
          <w:b/>
        </w:rPr>
        <w:t xml:space="preserve">Achemos grupe </w:t>
      </w:r>
      <w:r w:rsidR="00FF0438" w:rsidRPr="009A0357">
        <w:rPr>
          <w:rFonts w:ascii="Times New Roman" w:hAnsi="Times New Roman" w:cs="Times New Roman"/>
          <w:b/>
          <w:lang w:val="en-US"/>
        </w:rPr>
        <w:t>proposed draft decisions</w:t>
      </w:r>
    </w:p>
    <w:p w:rsidR="00FF0438" w:rsidRPr="009A0357" w:rsidRDefault="00FF0438">
      <w:pPr>
        <w:tabs>
          <w:tab w:val="left" w:pos="4185"/>
        </w:tabs>
        <w:jc w:val="center"/>
        <w:rPr>
          <w:rFonts w:ascii="Times New Roman" w:hAnsi="Times New Roman" w:cs="Times New Roman"/>
          <w:b/>
          <w:lang w:val="en-US"/>
        </w:rPr>
      </w:pPr>
    </w:p>
    <w:p w:rsidR="00FF0438" w:rsidRPr="009A0357" w:rsidRDefault="00596C0A" w:rsidP="00FF0438">
      <w:pPr>
        <w:tabs>
          <w:tab w:val="left" w:pos="4185"/>
        </w:tabs>
        <w:jc w:val="both"/>
        <w:rPr>
          <w:rFonts w:ascii="Times New Roman" w:hAnsi="Times New Roman" w:cs="Times New Roman"/>
        </w:rPr>
      </w:pPr>
      <w:r w:rsidRPr="009A0357">
        <w:rPr>
          <w:rFonts w:ascii="Times New Roman" w:hAnsi="Times New Roman" w:cs="Times New Roman"/>
          <w:lang w:val="en-US"/>
        </w:rPr>
        <w:t xml:space="preserve">To </w:t>
      </w:r>
      <w:r w:rsidRPr="009A0357">
        <w:rPr>
          <w:rFonts w:ascii="Times New Roman" w:hAnsi="Times New Roman" w:cs="Times New Roman"/>
          <w:lang w:val="en-US"/>
        </w:rPr>
        <w:t xml:space="preserve">27 June 2019 Extraordinary General Meeting of Shareholders (hereinafter – the Meeting) of AB </w:t>
      </w:r>
      <w:proofErr w:type="spellStart"/>
      <w:r w:rsidRPr="009A0357">
        <w:rPr>
          <w:rFonts w:ascii="Times New Roman" w:hAnsi="Times New Roman" w:cs="Times New Roman"/>
          <w:lang w:val="en-US"/>
        </w:rPr>
        <w:t>Klaipedos</w:t>
      </w:r>
      <w:proofErr w:type="spellEnd"/>
      <w:r w:rsidRPr="009A0357">
        <w:rPr>
          <w:rFonts w:ascii="Times New Roman" w:hAnsi="Times New Roman" w:cs="Times New Roman"/>
          <w:lang w:val="en-US"/>
        </w:rPr>
        <w:t xml:space="preserve"> </w:t>
      </w:r>
      <w:proofErr w:type="spellStart"/>
      <w:r w:rsidRPr="009A0357">
        <w:rPr>
          <w:rFonts w:ascii="Times New Roman" w:hAnsi="Times New Roman" w:cs="Times New Roman"/>
          <w:lang w:val="en-US"/>
        </w:rPr>
        <w:t>nafta</w:t>
      </w:r>
      <w:proofErr w:type="spellEnd"/>
      <w:r w:rsidRPr="009A0357">
        <w:rPr>
          <w:rFonts w:ascii="Times New Roman" w:hAnsi="Times New Roman" w:cs="Times New Roman"/>
          <w:lang w:val="en-US"/>
        </w:rPr>
        <w:t xml:space="preserve"> (hereinafter – the Company) </w:t>
      </w:r>
      <w:r w:rsidRPr="009A0357">
        <w:rPr>
          <w:rFonts w:ascii="Times New Roman" w:hAnsi="Times New Roman" w:cs="Times New Roman"/>
          <w:lang w:val="en-US"/>
        </w:rPr>
        <w:t xml:space="preserve">UAB </w:t>
      </w:r>
      <w:proofErr w:type="spellStart"/>
      <w:r w:rsidRPr="009A0357">
        <w:rPr>
          <w:rFonts w:ascii="Times New Roman" w:hAnsi="Times New Roman" w:cs="Times New Roman"/>
          <w:lang w:val="en-US"/>
        </w:rPr>
        <w:t>koncernas</w:t>
      </w:r>
      <w:proofErr w:type="spellEnd"/>
      <w:r w:rsidRPr="009A0357">
        <w:rPr>
          <w:rFonts w:ascii="Times New Roman" w:hAnsi="Times New Roman" w:cs="Times New Roman"/>
          <w:lang w:val="en-US"/>
        </w:rPr>
        <w:t xml:space="preserve"> </w:t>
      </w:r>
      <w:proofErr w:type="spellStart"/>
      <w:r w:rsidRPr="009A0357">
        <w:rPr>
          <w:rFonts w:ascii="Times New Roman" w:hAnsi="Times New Roman" w:cs="Times New Roman"/>
          <w:lang w:val="en-US"/>
        </w:rPr>
        <w:t>Achemos</w:t>
      </w:r>
      <w:proofErr w:type="spellEnd"/>
      <w:r w:rsidRPr="009A0357">
        <w:rPr>
          <w:rFonts w:ascii="Times New Roman" w:hAnsi="Times New Roman" w:cs="Times New Roman"/>
          <w:lang w:val="en-US"/>
        </w:rPr>
        <w:t xml:space="preserve"> </w:t>
      </w:r>
      <w:proofErr w:type="spellStart"/>
      <w:r w:rsidRPr="009A0357">
        <w:rPr>
          <w:rFonts w:ascii="Times New Roman" w:hAnsi="Times New Roman" w:cs="Times New Roman"/>
          <w:lang w:val="en-US"/>
        </w:rPr>
        <w:t>grupe</w:t>
      </w:r>
      <w:proofErr w:type="spellEnd"/>
      <w:r w:rsidR="00FF0438" w:rsidRPr="009A0357">
        <w:rPr>
          <w:rFonts w:ascii="Times New Roman" w:hAnsi="Times New Roman" w:cs="Times New Roman"/>
          <w:lang w:val="en-US"/>
        </w:rPr>
        <w:t xml:space="preserve"> </w:t>
      </w:r>
      <w:r w:rsidRPr="009A0357">
        <w:rPr>
          <w:rFonts w:ascii="Times New Roman" w:hAnsi="Times New Roman" w:cs="Times New Roman"/>
          <w:lang w:val="en-US"/>
        </w:rPr>
        <w:t>submitted proposed draft decisions. Whereas during the Meeting quorum has not been met, the Meeting considered to be failed to hold, therefore in to the repeat Extraordinary General Meeting of Shareholders proposed the following</w:t>
      </w:r>
      <w:r w:rsidR="00BC7C07">
        <w:rPr>
          <w:rFonts w:ascii="Times New Roman" w:hAnsi="Times New Roman" w:cs="Times New Roman"/>
          <w:lang w:val="en-US"/>
        </w:rPr>
        <w:t xml:space="preserve"> UAB </w:t>
      </w:r>
      <w:proofErr w:type="spellStart"/>
      <w:r w:rsidR="00BC7C07">
        <w:rPr>
          <w:rFonts w:ascii="Times New Roman" w:hAnsi="Times New Roman" w:cs="Times New Roman"/>
          <w:lang w:val="en-US"/>
        </w:rPr>
        <w:t>koncernas</w:t>
      </w:r>
      <w:proofErr w:type="spellEnd"/>
      <w:r w:rsidR="00BC7C07">
        <w:rPr>
          <w:rFonts w:ascii="Times New Roman" w:hAnsi="Times New Roman" w:cs="Times New Roman"/>
          <w:lang w:val="en-US"/>
        </w:rPr>
        <w:t xml:space="preserve"> </w:t>
      </w:r>
      <w:proofErr w:type="spellStart"/>
      <w:r w:rsidR="00BC7C07">
        <w:rPr>
          <w:rFonts w:ascii="Times New Roman" w:hAnsi="Times New Roman" w:cs="Times New Roman"/>
          <w:lang w:val="en-US"/>
        </w:rPr>
        <w:t>Achemos</w:t>
      </w:r>
      <w:proofErr w:type="spellEnd"/>
      <w:r w:rsidR="00BC7C07">
        <w:rPr>
          <w:rFonts w:ascii="Times New Roman" w:hAnsi="Times New Roman" w:cs="Times New Roman"/>
          <w:lang w:val="en-US"/>
        </w:rPr>
        <w:t xml:space="preserve"> </w:t>
      </w:r>
      <w:proofErr w:type="spellStart"/>
      <w:r w:rsidR="00BC7C07">
        <w:rPr>
          <w:rFonts w:ascii="Times New Roman" w:hAnsi="Times New Roman" w:cs="Times New Roman"/>
          <w:lang w:val="en-US"/>
        </w:rPr>
        <w:t>grupe</w:t>
      </w:r>
      <w:proofErr w:type="spellEnd"/>
      <w:r w:rsidR="00BC7C07">
        <w:rPr>
          <w:rFonts w:ascii="Times New Roman" w:hAnsi="Times New Roman" w:cs="Times New Roman"/>
          <w:lang w:val="en-US"/>
        </w:rPr>
        <w:t xml:space="preserve"> dra</w:t>
      </w:r>
      <w:r w:rsidRPr="009A0357">
        <w:rPr>
          <w:rFonts w:ascii="Times New Roman" w:hAnsi="Times New Roman" w:cs="Times New Roman"/>
          <w:lang w:val="en-US"/>
        </w:rPr>
        <w:t>ft decisions:</w:t>
      </w:r>
    </w:p>
    <w:p w:rsidR="00CA276E" w:rsidRPr="009A0357" w:rsidRDefault="00CA276E">
      <w:pPr>
        <w:tabs>
          <w:tab w:val="left" w:pos="4185"/>
        </w:tabs>
        <w:jc w:val="both"/>
        <w:rPr>
          <w:rFonts w:ascii="Times New Roman" w:hAnsi="Times New Roman" w:cs="Times New Roman"/>
        </w:rPr>
      </w:pPr>
      <w:bookmarkStart w:id="0" w:name="_GoBack"/>
      <w:bookmarkEnd w:id="0"/>
    </w:p>
    <w:p w:rsidR="00913332" w:rsidRPr="009A0357" w:rsidRDefault="00913332">
      <w:pPr>
        <w:tabs>
          <w:tab w:val="left" w:pos="4185"/>
        </w:tabs>
        <w:jc w:val="both"/>
        <w:rPr>
          <w:rFonts w:ascii="Times New Roman" w:hAnsi="Times New Roman" w:cs="Times New Roman"/>
          <w:b/>
        </w:rPr>
      </w:pPr>
      <w:r w:rsidRPr="009A0357">
        <w:rPr>
          <w:rFonts w:ascii="Times New Roman" w:hAnsi="Times New Roman" w:cs="Times New Roman"/>
          <w:b/>
        </w:rPr>
        <w:t xml:space="preserve">1. </w:t>
      </w:r>
      <w:proofErr w:type="spellStart"/>
      <w:r w:rsidR="00596C0A" w:rsidRPr="009A0357">
        <w:rPr>
          <w:rFonts w:ascii="Times New Roman" w:hAnsi="Times New Roman" w:cs="Times New Roman"/>
          <w:b/>
        </w:rPr>
        <w:t>Regarding</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the</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approval</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of</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the</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decision</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of</w:t>
      </w:r>
      <w:proofErr w:type="spellEnd"/>
      <w:r w:rsidR="00596C0A" w:rsidRPr="009A0357">
        <w:rPr>
          <w:rFonts w:ascii="Times New Roman" w:hAnsi="Times New Roman" w:cs="Times New Roman"/>
          <w:b/>
        </w:rPr>
        <w:t xml:space="preserve"> AB </w:t>
      </w:r>
      <w:proofErr w:type="spellStart"/>
      <w:r w:rsidR="00596C0A" w:rsidRPr="009A0357">
        <w:rPr>
          <w:rFonts w:ascii="Times New Roman" w:hAnsi="Times New Roman" w:cs="Times New Roman"/>
          <w:b/>
        </w:rPr>
        <w:t>Klaipedos</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Nafta’s</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Board</w:t>
      </w:r>
      <w:proofErr w:type="spellEnd"/>
      <w:r w:rsidR="00596C0A" w:rsidRPr="009A0357">
        <w:rPr>
          <w:rFonts w:ascii="Times New Roman" w:hAnsi="Times New Roman" w:cs="Times New Roman"/>
          <w:b/>
        </w:rPr>
        <w:t xml:space="preserve"> to </w:t>
      </w:r>
      <w:proofErr w:type="spellStart"/>
      <w:r w:rsidR="00596C0A" w:rsidRPr="009A0357">
        <w:rPr>
          <w:rFonts w:ascii="Times New Roman" w:hAnsi="Times New Roman" w:cs="Times New Roman"/>
          <w:b/>
        </w:rPr>
        <w:t>transfer</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liquefied</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natural</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gas</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terminal</w:t>
      </w:r>
      <w:proofErr w:type="spellEnd"/>
      <w:r w:rsidR="00596C0A" w:rsidRPr="009A0357">
        <w:rPr>
          <w:rFonts w:ascii="Times New Roman" w:hAnsi="Times New Roman" w:cs="Times New Roman"/>
          <w:b/>
        </w:rPr>
        <w:t xml:space="preserve"> </w:t>
      </w:r>
      <w:proofErr w:type="spellStart"/>
      <w:r w:rsidR="00596C0A" w:rsidRPr="009A0357">
        <w:rPr>
          <w:rFonts w:ascii="Times New Roman" w:hAnsi="Times New Roman" w:cs="Times New Roman"/>
          <w:b/>
        </w:rPr>
        <w:t>activities</w:t>
      </w:r>
      <w:proofErr w:type="spellEnd"/>
      <w:r w:rsidR="00596C0A" w:rsidRPr="009A0357">
        <w:rPr>
          <w:rFonts w:ascii="Times New Roman" w:hAnsi="Times New Roman" w:cs="Times New Roman"/>
          <w:b/>
        </w:rPr>
        <w:t xml:space="preserve"> to </w:t>
      </w:r>
      <w:proofErr w:type="spellStart"/>
      <w:r w:rsidR="00596C0A" w:rsidRPr="009A0357">
        <w:rPr>
          <w:rFonts w:ascii="Times New Roman" w:hAnsi="Times New Roman" w:cs="Times New Roman"/>
          <w:b/>
        </w:rPr>
        <w:t>subsidiary</w:t>
      </w:r>
      <w:proofErr w:type="spellEnd"/>
      <w:r w:rsidR="00596C0A" w:rsidRPr="009A0357">
        <w:rPr>
          <w:rFonts w:ascii="Times New Roman" w:hAnsi="Times New Roman" w:cs="Times New Roman"/>
          <w:b/>
        </w:rPr>
        <w:t xml:space="preserve"> UAB SGD terminalas:</w:t>
      </w:r>
    </w:p>
    <w:p w:rsidR="00913332" w:rsidRPr="009A0357" w:rsidRDefault="00913332">
      <w:pPr>
        <w:tabs>
          <w:tab w:val="left" w:pos="4185"/>
        </w:tabs>
        <w:jc w:val="both"/>
        <w:rPr>
          <w:rFonts w:ascii="Times New Roman" w:hAnsi="Times New Roman" w:cs="Times New Roman"/>
        </w:rPr>
      </w:pPr>
    </w:p>
    <w:p w:rsidR="00BF41FE" w:rsidRPr="009A0357" w:rsidRDefault="00BF41FE" w:rsidP="00BF41FE">
      <w:pPr>
        <w:tabs>
          <w:tab w:val="left" w:pos="4185"/>
        </w:tabs>
        <w:jc w:val="both"/>
        <w:rPr>
          <w:rFonts w:ascii="Times New Roman" w:hAnsi="Times New Roman" w:cs="Times New Roman"/>
          <w:i/>
          <w:lang w:val="en-US"/>
        </w:rPr>
      </w:pPr>
      <w:r w:rsidRPr="009A0357">
        <w:rPr>
          <w:rFonts w:ascii="Times New Roman" w:hAnsi="Times New Roman" w:cs="Times New Roman"/>
          <w:i/>
          <w:lang w:val="en-US"/>
        </w:rPr>
        <w:t xml:space="preserve">“1. To postpone the consideration of the issue of the transfer of the liquefied natural gas terminal operation of AB </w:t>
      </w:r>
      <w:proofErr w:type="spellStart"/>
      <w:r w:rsidRPr="009A0357">
        <w:rPr>
          <w:rFonts w:ascii="Times New Roman" w:hAnsi="Times New Roman" w:cs="Times New Roman"/>
          <w:i/>
          <w:lang w:val="en-US"/>
        </w:rPr>
        <w:t>Klaipedos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w:t>
      </w:r>
      <w:proofErr w:type="spellEnd"/>
      <w:r w:rsidRPr="009A0357">
        <w:rPr>
          <w:rFonts w:ascii="Times New Roman" w:hAnsi="Times New Roman" w:cs="Times New Roman"/>
          <w:i/>
          <w:lang w:val="en-US"/>
        </w:rPr>
        <w:t xml:space="preserve"> to the subsidiary UAB SGD </w:t>
      </w:r>
      <w:proofErr w:type="spellStart"/>
      <w:r w:rsidRPr="009A0357">
        <w:rPr>
          <w:rFonts w:ascii="Times New Roman" w:hAnsi="Times New Roman" w:cs="Times New Roman"/>
          <w:i/>
          <w:lang w:val="en-US"/>
        </w:rPr>
        <w:t>terminalas</w:t>
      </w:r>
      <w:proofErr w:type="spellEnd"/>
      <w:r w:rsidRPr="009A0357">
        <w:rPr>
          <w:rFonts w:ascii="Times New Roman" w:hAnsi="Times New Roman" w:cs="Times New Roman"/>
          <w:i/>
          <w:lang w:val="en-US"/>
        </w:rPr>
        <w:t xml:space="preserve"> until AB </w:t>
      </w:r>
      <w:proofErr w:type="spellStart"/>
      <w:r w:rsidRPr="009A0357">
        <w:rPr>
          <w:rFonts w:ascii="Times New Roman" w:hAnsi="Times New Roman" w:cs="Times New Roman"/>
          <w:i/>
          <w:lang w:val="en-US"/>
        </w:rPr>
        <w:t>Klaipedos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w:t>
      </w:r>
      <w:proofErr w:type="spellEnd"/>
      <w:r w:rsidRPr="009A0357">
        <w:rPr>
          <w:rFonts w:ascii="Times New Roman" w:hAnsi="Times New Roman" w:cs="Times New Roman"/>
          <w:i/>
          <w:lang w:val="en-US"/>
        </w:rPr>
        <w:t xml:space="preserve"> </w:t>
      </w:r>
      <w:r w:rsidR="00905522" w:rsidRPr="009A0357">
        <w:rPr>
          <w:rFonts w:ascii="Times New Roman" w:hAnsi="Times New Roman" w:cs="Times New Roman"/>
          <w:i/>
          <w:lang w:val="en-US"/>
        </w:rPr>
        <w:t xml:space="preserve">submit </w:t>
      </w:r>
      <w:r w:rsidRPr="009A0357">
        <w:rPr>
          <w:rFonts w:ascii="Times New Roman" w:hAnsi="Times New Roman" w:cs="Times New Roman"/>
          <w:i/>
          <w:lang w:val="en-US"/>
        </w:rPr>
        <w:t xml:space="preserve">failed to </w:t>
      </w:r>
      <w:r w:rsidR="00905522" w:rsidRPr="009A0357">
        <w:rPr>
          <w:rFonts w:ascii="Times New Roman" w:hAnsi="Times New Roman" w:cs="Times New Roman"/>
          <w:i/>
          <w:lang w:val="en-US"/>
        </w:rPr>
        <w:t xml:space="preserve">provide answers and information, </w:t>
      </w:r>
      <w:proofErr w:type="spellStart"/>
      <w:r w:rsidR="00905522" w:rsidRPr="009A0357">
        <w:rPr>
          <w:rFonts w:ascii="Times New Roman" w:hAnsi="Times New Roman" w:cs="Times New Roman"/>
          <w:i/>
          <w:lang w:val="en-US"/>
        </w:rPr>
        <w:t>i</w:t>
      </w:r>
      <w:proofErr w:type="spellEnd"/>
      <w:r w:rsidR="00905522" w:rsidRPr="009A0357">
        <w:rPr>
          <w:rFonts w:ascii="Times New Roman" w:hAnsi="Times New Roman" w:cs="Times New Roman"/>
          <w:i/>
          <w:lang w:val="en-US"/>
        </w:rPr>
        <w:t>. e. provide</w:t>
      </w:r>
      <w:r w:rsidR="0065127A">
        <w:rPr>
          <w:rFonts w:ascii="Times New Roman" w:hAnsi="Times New Roman" w:cs="Times New Roman"/>
          <w:i/>
          <w:lang w:val="en-US"/>
        </w:rPr>
        <w:t>s</w:t>
      </w:r>
      <w:r w:rsidR="00905522" w:rsidRPr="009A0357">
        <w:rPr>
          <w:rFonts w:ascii="Times New Roman" w:hAnsi="Times New Roman" w:cs="Times New Roman"/>
          <w:i/>
          <w:lang w:val="en-US"/>
        </w:rPr>
        <w:t xml:space="preserve"> an annex to the memorandum issued by AB </w:t>
      </w:r>
      <w:proofErr w:type="spellStart"/>
      <w:r w:rsidR="00905522" w:rsidRPr="009A0357">
        <w:rPr>
          <w:rFonts w:ascii="Times New Roman" w:hAnsi="Times New Roman" w:cs="Times New Roman"/>
          <w:i/>
          <w:lang w:val="en-US"/>
        </w:rPr>
        <w:t>Klaipėdos</w:t>
      </w:r>
      <w:proofErr w:type="spellEnd"/>
      <w:r w:rsidR="00905522" w:rsidRPr="009A0357">
        <w:rPr>
          <w:rFonts w:ascii="Times New Roman" w:hAnsi="Times New Roman" w:cs="Times New Roman"/>
          <w:i/>
          <w:lang w:val="en-US"/>
        </w:rPr>
        <w:t xml:space="preserve"> </w:t>
      </w:r>
      <w:proofErr w:type="spellStart"/>
      <w:r w:rsidR="00905522" w:rsidRPr="009A0357">
        <w:rPr>
          <w:rFonts w:ascii="Times New Roman" w:hAnsi="Times New Roman" w:cs="Times New Roman"/>
          <w:i/>
          <w:lang w:val="en-US"/>
        </w:rPr>
        <w:t>nafta’s</w:t>
      </w:r>
      <w:proofErr w:type="spellEnd"/>
      <w:r w:rsidR="00905522" w:rsidRPr="009A0357">
        <w:rPr>
          <w:rFonts w:ascii="Times New Roman" w:hAnsi="Times New Roman" w:cs="Times New Roman"/>
          <w:i/>
          <w:lang w:val="en-US"/>
        </w:rPr>
        <w:t xml:space="preserve"> auditor PricewaterhouseCoopers UAB on 3</w:t>
      </w:r>
      <w:r w:rsidR="00BC7C07">
        <w:rPr>
          <w:rFonts w:ascii="Times New Roman" w:hAnsi="Times New Roman" w:cs="Times New Roman"/>
          <w:i/>
          <w:lang w:val="en-US"/>
        </w:rPr>
        <w:t xml:space="preserve">1 December 2018, </w:t>
      </w:r>
      <w:proofErr w:type="spellStart"/>
      <w:r w:rsidR="00BC7C07">
        <w:rPr>
          <w:rFonts w:ascii="Times New Roman" w:hAnsi="Times New Roman" w:cs="Times New Roman"/>
          <w:i/>
          <w:lang w:val="en-US"/>
        </w:rPr>
        <w:t>i</w:t>
      </w:r>
      <w:proofErr w:type="spellEnd"/>
      <w:r w:rsidR="00BC7C07">
        <w:rPr>
          <w:rFonts w:ascii="Times New Roman" w:hAnsi="Times New Roman" w:cs="Times New Roman"/>
          <w:i/>
          <w:lang w:val="en-US"/>
        </w:rPr>
        <w:t xml:space="preserve">. e. AB </w:t>
      </w:r>
      <w:proofErr w:type="spellStart"/>
      <w:r w:rsidR="00BC7C07">
        <w:rPr>
          <w:rFonts w:ascii="Times New Roman" w:hAnsi="Times New Roman" w:cs="Times New Roman"/>
          <w:i/>
          <w:lang w:val="en-US"/>
        </w:rPr>
        <w:t>Klaipe</w:t>
      </w:r>
      <w:r w:rsidR="00905522" w:rsidRPr="009A0357">
        <w:rPr>
          <w:rFonts w:ascii="Times New Roman" w:hAnsi="Times New Roman" w:cs="Times New Roman"/>
          <w:i/>
          <w:lang w:val="en-US"/>
        </w:rPr>
        <w:t>dos</w:t>
      </w:r>
      <w:proofErr w:type="spellEnd"/>
      <w:r w:rsidR="00905522" w:rsidRPr="009A0357">
        <w:rPr>
          <w:rFonts w:ascii="Times New Roman" w:hAnsi="Times New Roman" w:cs="Times New Roman"/>
          <w:i/>
          <w:lang w:val="en-US"/>
        </w:rPr>
        <w:t xml:space="preserve"> </w:t>
      </w:r>
      <w:proofErr w:type="spellStart"/>
      <w:r w:rsidR="00905522" w:rsidRPr="009A0357">
        <w:rPr>
          <w:rFonts w:ascii="Times New Roman" w:hAnsi="Times New Roman" w:cs="Times New Roman"/>
          <w:i/>
          <w:lang w:val="en-US"/>
        </w:rPr>
        <w:t>nafta’s</w:t>
      </w:r>
      <w:proofErr w:type="spellEnd"/>
      <w:r w:rsidR="00905522" w:rsidRPr="009A0357">
        <w:rPr>
          <w:rFonts w:ascii="Times New Roman" w:hAnsi="Times New Roman" w:cs="Times New Roman"/>
          <w:i/>
          <w:lang w:val="en-US"/>
        </w:rPr>
        <w:t xml:space="preserve"> estimated split-off balance sheet as of 30 September 2018 (Question </w:t>
      </w:r>
      <w:r w:rsidR="00BC7C07">
        <w:rPr>
          <w:rFonts w:ascii="Times New Roman" w:hAnsi="Times New Roman" w:cs="Times New Roman"/>
          <w:i/>
          <w:lang w:val="en-US"/>
        </w:rPr>
        <w:t xml:space="preserve">2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905522" w:rsidRPr="009A0357">
        <w:rPr>
          <w:rFonts w:ascii="Times New Roman" w:hAnsi="Times New Roman" w:cs="Times New Roman"/>
          <w:i/>
          <w:lang w:val="en-US"/>
        </w:rPr>
        <w:t>’s request of 18 June 2019); provide</w:t>
      </w:r>
      <w:r w:rsidR="0065127A">
        <w:rPr>
          <w:rFonts w:ascii="Times New Roman" w:hAnsi="Times New Roman" w:cs="Times New Roman"/>
          <w:i/>
          <w:lang w:val="en-US"/>
        </w:rPr>
        <w:t>s</w:t>
      </w:r>
      <w:r w:rsidR="00905522" w:rsidRPr="009A0357">
        <w:rPr>
          <w:rFonts w:ascii="Times New Roman" w:hAnsi="Times New Roman" w:cs="Times New Roman"/>
          <w:i/>
          <w:lang w:val="en-US"/>
        </w:rPr>
        <w:t xml:space="preserve"> the report issued by TGS Baltic Law Firm on 19 August 2018 (Question </w:t>
      </w:r>
      <w:r w:rsidR="00BC7C07">
        <w:rPr>
          <w:rFonts w:ascii="Times New Roman" w:hAnsi="Times New Roman" w:cs="Times New Roman"/>
          <w:i/>
          <w:lang w:val="en-US"/>
        </w:rPr>
        <w:t xml:space="preserve">3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905522" w:rsidRPr="009A0357">
        <w:rPr>
          <w:rFonts w:ascii="Times New Roman" w:hAnsi="Times New Roman" w:cs="Times New Roman"/>
          <w:i/>
          <w:lang w:val="en-US"/>
        </w:rPr>
        <w:t>’s request of 18 June 2019);</w:t>
      </w:r>
      <w:r w:rsidR="0065127A">
        <w:rPr>
          <w:rFonts w:ascii="Times New Roman" w:hAnsi="Times New Roman" w:cs="Times New Roman"/>
          <w:i/>
          <w:lang w:val="en-US"/>
        </w:rPr>
        <w:t xml:space="preserve"> </w:t>
      </w:r>
      <w:r w:rsidR="00905522" w:rsidRPr="009A0357">
        <w:rPr>
          <w:rFonts w:ascii="Times New Roman" w:hAnsi="Times New Roman" w:cs="Times New Roman"/>
          <w:i/>
          <w:lang w:val="en-US"/>
        </w:rPr>
        <w:t>specify the number of employees</w:t>
      </w:r>
      <w:r w:rsidR="0065127A">
        <w:rPr>
          <w:rFonts w:ascii="Times New Roman" w:hAnsi="Times New Roman" w:cs="Times New Roman"/>
          <w:i/>
          <w:lang w:val="en-US"/>
        </w:rPr>
        <w:t xml:space="preserve"> transferred/posted by AB </w:t>
      </w:r>
      <w:proofErr w:type="spellStart"/>
      <w:r w:rsidR="0065127A">
        <w:rPr>
          <w:rFonts w:ascii="Times New Roman" w:hAnsi="Times New Roman" w:cs="Times New Roman"/>
          <w:i/>
          <w:lang w:val="en-US"/>
        </w:rPr>
        <w:t>Klaipe</w:t>
      </w:r>
      <w:r w:rsidR="00905522" w:rsidRPr="009A0357">
        <w:rPr>
          <w:rFonts w:ascii="Times New Roman" w:hAnsi="Times New Roman" w:cs="Times New Roman"/>
          <w:i/>
          <w:lang w:val="en-US"/>
        </w:rPr>
        <w:t>dos</w:t>
      </w:r>
      <w:proofErr w:type="spellEnd"/>
      <w:r w:rsidR="00905522" w:rsidRPr="009A0357">
        <w:rPr>
          <w:rFonts w:ascii="Times New Roman" w:hAnsi="Times New Roman" w:cs="Times New Roman"/>
          <w:i/>
          <w:lang w:val="en-US"/>
        </w:rPr>
        <w:t xml:space="preserve"> </w:t>
      </w:r>
      <w:proofErr w:type="spellStart"/>
      <w:r w:rsidR="00905522" w:rsidRPr="009A0357">
        <w:rPr>
          <w:rFonts w:ascii="Times New Roman" w:hAnsi="Times New Roman" w:cs="Times New Roman"/>
          <w:i/>
          <w:lang w:val="en-US"/>
        </w:rPr>
        <w:t>nafta</w:t>
      </w:r>
      <w:proofErr w:type="spellEnd"/>
      <w:r w:rsidR="0065127A">
        <w:rPr>
          <w:rFonts w:ascii="Times New Roman" w:hAnsi="Times New Roman" w:cs="Times New Roman"/>
          <w:i/>
          <w:lang w:val="en-US"/>
        </w:rPr>
        <w:t xml:space="preserve"> and information about AB </w:t>
      </w:r>
      <w:proofErr w:type="spellStart"/>
      <w:r w:rsidR="0065127A">
        <w:rPr>
          <w:rFonts w:ascii="Times New Roman" w:hAnsi="Times New Roman" w:cs="Times New Roman"/>
          <w:i/>
          <w:lang w:val="en-US"/>
        </w:rPr>
        <w:t>Klaipe</w:t>
      </w:r>
      <w:r w:rsidR="00905522" w:rsidRPr="009A0357">
        <w:rPr>
          <w:rFonts w:ascii="Times New Roman" w:hAnsi="Times New Roman" w:cs="Times New Roman"/>
          <w:i/>
          <w:lang w:val="en-US"/>
        </w:rPr>
        <w:t>dos</w:t>
      </w:r>
      <w:proofErr w:type="spellEnd"/>
      <w:r w:rsidR="00905522" w:rsidRPr="009A0357">
        <w:rPr>
          <w:rFonts w:ascii="Times New Roman" w:hAnsi="Times New Roman" w:cs="Times New Roman"/>
          <w:i/>
          <w:lang w:val="en-US"/>
        </w:rPr>
        <w:t xml:space="preserve"> </w:t>
      </w:r>
      <w:proofErr w:type="spellStart"/>
      <w:r w:rsidR="00905522" w:rsidRPr="009A0357">
        <w:rPr>
          <w:rFonts w:ascii="Times New Roman" w:hAnsi="Times New Roman" w:cs="Times New Roman"/>
          <w:i/>
          <w:lang w:val="en-US"/>
        </w:rPr>
        <w:t>nafta’s</w:t>
      </w:r>
      <w:proofErr w:type="spellEnd"/>
      <w:r w:rsidR="00905522" w:rsidRPr="009A0357">
        <w:rPr>
          <w:rFonts w:ascii="Times New Roman" w:hAnsi="Times New Roman" w:cs="Times New Roman"/>
          <w:i/>
          <w:lang w:val="en-US"/>
        </w:rPr>
        <w:t xml:space="preserve"> costs of the transfer/posting of employees to its subsidiary SGD </w:t>
      </w:r>
      <w:proofErr w:type="spellStart"/>
      <w:r w:rsidR="00905522" w:rsidRPr="009A0357">
        <w:rPr>
          <w:rFonts w:ascii="Times New Roman" w:hAnsi="Times New Roman" w:cs="Times New Roman"/>
          <w:i/>
          <w:lang w:val="en-US"/>
        </w:rPr>
        <w:t>terminalas</w:t>
      </w:r>
      <w:proofErr w:type="spellEnd"/>
      <w:r w:rsidR="00905522" w:rsidRPr="009A0357">
        <w:rPr>
          <w:rFonts w:ascii="Times New Roman" w:hAnsi="Times New Roman" w:cs="Times New Roman"/>
          <w:i/>
          <w:lang w:val="en-US"/>
        </w:rPr>
        <w:t xml:space="preserve"> UAB (Question </w:t>
      </w:r>
      <w:r w:rsidR="00BC7C07">
        <w:rPr>
          <w:rFonts w:ascii="Times New Roman" w:hAnsi="Times New Roman" w:cs="Times New Roman"/>
          <w:i/>
          <w:lang w:val="en-US"/>
        </w:rPr>
        <w:t xml:space="preserve">4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905522" w:rsidRPr="009A0357">
        <w:rPr>
          <w:rFonts w:ascii="Times New Roman" w:hAnsi="Times New Roman" w:cs="Times New Roman"/>
          <w:i/>
          <w:lang w:val="en-US"/>
        </w:rPr>
        <w:t>’s request of 18 June 2019);</w:t>
      </w:r>
      <w:r w:rsidR="0065127A">
        <w:rPr>
          <w:rFonts w:ascii="Times New Roman" w:hAnsi="Times New Roman" w:cs="Times New Roman"/>
          <w:i/>
          <w:lang w:val="en-US"/>
        </w:rPr>
        <w:t xml:space="preserve"> </w:t>
      </w:r>
      <w:r w:rsidR="00905522" w:rsidRPr="009A0357">
        <w:rPr>
          <w:rFonts w:ascii="Times New Roman" w:hAnsi="Times New Roman" w:cs="Times New Roman"/>
          <w:i/>
          <w:lang w:val="en-US"/>
        </w:rPr>
        <w:t>provide</w:t>
      </w:r>
      <w:r w:rsidR="0065127A">
        <w:rPr>
          <w:rFonts w:ascii="Times New Roman" w:hAnsi="Times New Roman" w:cs="Times New Roman"/>
          <w:i/>
          <w:lang w:val="en-US"/>
        </w:rPr>
        <w:t>s</w:t>
      </w:r>
      <w:r w:rsidR="00905522" w:rsidRPr="009A0357">
        <w:rPr>
          <w:rFonts w:ascii="Times New Roman" w:hAnsi="Times New Roman" w:cs="Times New Roman"/>
          <w:i/>
          <w:lang w:val="en-US"/>
        </w:rPr>
        <w:t xml:space="preserve"> the mandatory information referred to in Article 6.404(2) of CC RL, </w:t>
      </w:r>
      <w:proofErr w:type="spellStart"/>
      <w:r w:rsidR="00905522" w:rsidRPr="009A0357">
        <w:rPr>
          <w:rFonts w:ascii="Times New Roman" w:hAnsi="Times New Roman" w:cs="Times New Roman"/>
          <w:i/>
          <w:lang w:val="en-US"/>
        </w:rPr>
        <w:t>i</w:t>
      </w:r>
      <w:proofErr w:type="spellEnd"/>
      <w:r w:rsidR="00905522" w:rsidRPr="009A0357">
        <w:rPr>
          <w:rFonts w:ascii="Times New Roman" w:hAnsi="Times New Roman" w:cs="Times New Roman"/>
          <w:i/>
          <w:lang w:val="en-US"/>
        </w:rPr>
        <w:t xml:space="preserve">. e. the AB </w:t>
      </w:r>
      <w:proofErr w:type="spellStart"/>
      <w:r w:rsidR="00905522" w:rsidRPr="009A0357">
        <w:rPr>
          <w:rFonts w:ascii="Times New Roman" w:hAnsi="Times New Roman" w:cs="Times New Roman"/>
          <w:i/>
          <w:lang w:val="en-US"/>
        </w:rPr>
        <w:t>Kla</w:t>
      </w:r>
      <w:r w:rsidR="0065127A">
        <w:rPr>
          <w:rFonts w:ascii="Times New Roman" w:hAnsi="Times New Roman" w:cs="Times New Roman"/>
          <w:i/>
          <w:lang w:val="en-US"/>
        </w:rPr>
        <w:t>ipe</w:t>
      </w:r>
      <w:r w:rsidR="00905522" w:rsidRPr="009A0357">
        <w:rPr>
          <w:rFonts w:ascii="Times New Roman" w:hAnsi="Times New Roman" w:cs="Times New Roman"/>
          <w:i/>
          <w:lang w:val="en-US"/>
        </w:rPr>
        <w:t>dos</w:t>
      </w:r>
      <w:proofErr w:type="spellEnd"/>
      <w:r w:rsidR="00905522" w:rsidRPr="009A0357">
        <w:rPr>
          <w:rFonts w:ascii="Times New Roman" w:hAnsi="Times New Roman" w:cs="Times New Roman"/>
          <w:i/>
          <w:lang w:val="en-US"/>
        </w:rPr>
        <w:t xml:space="preserve"> </w:t>
      </w:r>
      <w:proofErr w:type="spellStart"/>
      <w:r w:rsidR="00905522" w:rsidRPr="009A0357">
        <w:rPr>
          <w:rFonts w:ascii="Times New Roman" w:hAnsi="Times New Roman" w:cs="Times New Roman"/>
          <w:i/>
          <w:lang w:val="en-US"/>
        </w:rPr>
        <w:t>nafta’s</w:t>
      </w:r>
      <w:proofErr w:type="spellEnd"/>
      <w:r w:rsidR="00905522" w:rsidRPr="009A0357">
        <w:rPr>
          <w:rFonts w:ascii="Times New Roman" w:hAnsi="Times New Roman" w:cs="Times New Roman"/>
          <w:i/>
          <w:lang w:val="en-US"/>
        </w:rPr>
        <w:t xml:space="preserve"> asset stock-taking list, the independent auditor’s report on the structure and prices of the company’s assets, and the list of AB </w:t>
      </w:r>
      <w:proofErr w:type="spellStart"/>
      <w:r w:rsidR="00905522" w:rsidRPr="009A0357">
        <w:rPr>
          <w:rFonts w:ascii="Times New Roman" w:hAnsi="Times New Roman" w:cs="Times New Roman"/>
          <w:i/>
          <w:lang w:val="en-US"/>
        </w:rPr>
        <w:t>Klaipėdos</w:t>
      </w:r>
      <w:proofErr w:type="spellEnd"/>
      <w:r w:rsidR="00905522" w:rsidRPr="009A0357">
        <w:rPr>
          <w:rFonts w:ascii="Times New Roman" w:hAnsi="Times New Roman" w:cs="Times New Roman"/>
          <w:i/>
          <w:lang w:val="en-US"/>
        </w:rPr>
        <w:t xml:space="preserve"> </w:t>
      </w:r>
      <w:proofErr w:type="spellStart"/>
      <w:r w:rsidR="00905522" w:rsidRPr="009A0357">
        <w:rPr>
          <w:rFonts w:ascii="Times New Roman" w:hAnsi="Times New Roman" w:cs="Times New Roman"/>
          <w:i/>
          <w:lang w:val="en-US"/>
        </w:rPr>
        <w:t>nafta’s</w:t>
      </w:r>
      <w:proofErr w:type="spellEnd"/>
      <w:r w:rsidR="00905522" w:rsidRPr="009A0357">
        <w:rPr>
          <w:rFonts w:ascii="Times New Roman" w:hAnsi="Times New Roman" w:cs="Times New Roman"/>
          <w:i/>
          <w:lang w:val="en-US"/>
        </w:rPr>
        <w:t xml:space="preserve"> debts/liabilities (Question </w:t>
      </w:r>
      <w:r w:rsidR="00BC7C07">
        <w:rPr>
          <w:rFonts w:ascii="Times New Roman" w:hAnsi="Times New Roman" w:cs="Times New Roman"/>
          <w:i/>
          <w:lang w:val="en-US"/>
        </w:rPr>
        <w:t xml:space="preserve">6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905522" w:rsidRPr="009A0357">
        <w:rPr>
          <w:rFonts w:ascii="Times New Roman" w:hAnsi="Times New Roman" w:cs="Times New Roman"/>
          <w:i/>
          <w:lang w:val="en-US"/>
        </w:rPr>
        <w:t>’s request of 18 June 2019);</w:t>
      </w:r>
      <w:r w:rsidR="0065127A">
        <w:rPr>
          <w:rFonts w:ascii="Times New Roman" w:hAnsi="Times New Roman" w:cs="Times New Roman"/>
          <w:i/>
          <w:lang w:val="en-US"/>
        </w:rPr>
        <w:t xml:space="preserve"> </w:t>
      </w:r>
      <w:r w:rsidR="00905522" w:rsidRPr="009A0357">
        <w:rPr>
          <w:rFonts w:ascii="Times New Roman" w:hAnsi="Times New Roman" w:cs="Times New Roman"/>
          <w:i/>
          <w:lang w:val="en-US"/>
        </w:rPr>
        <w:t>provide</w:t>
      </w:r>
      <w:r w:rsidR="0065127A">
        <w:rPr>
          <w:rFonts w:ascii="Times New Roman" w:hAnsi="Times New Roman" w:cs="Times New Roman"/>
          <w:i/>
          <w:lang w:val="en-US"/>
        </w:rPr>
        <w:t>s</w:t>
      </w:r>
      <w:r w:rsidR="00905522" w:rsidRPr="009A0357">
        <w:rPr>
          <w:rFonts w:ascii="Times New Roman" w:hAnsi="Times New Roman" w:cs="Times New Roman"/>
          <w:i/>
          <w:lang w:val="en-US"/>
        </w:rPr>
        <w:t xml:space="preserve"> the cost and benefit analysis of the implementation of decisions included in the agenda for the extraordinary general meeting of shareholders o</w:t>
      </w:r>
      <w:r w:rsidR="0065127A">
        <w:rPr>
          <w:rFonts w:ascii="Times New Roman" w:hAnsi="Times New Roman" w:cs="Times New Roman"/>
          <w:i/>
          <w:lang w:val="en-US"/>
        </w:rPr>
        <w:t xml:space="preserve">f 27 June 2019 with respect to AB </w:t>
      </w:r>
      <w:proofErr w:type="spellStart"/>
      <w:r w:rsidR="0065127A">
        <w:rPr>
          <w:rFonts w:ascii="Times New Roman" w:hAnsi="Times New Roman" w:cs="Times New Roman"/>
          <w:i/>
          <w:lang w:val="en-US"/>
        </w:rPr>
        <w:t>Klaipedos</w:t>
      </w:r>
      <w:proofErr w:type="spellEnd"/>
      <w:r w:rsidR="0065127A">
        <w:rPr>
          <w:rFonts w:ascii="Times New Roman" w:hAnsi="Times New Roman" w:cs="Times New Roman"/>
          <w:i/>
          <w:lang w:val="en-US"/>
        </w:rPr>
        <w:t xml:space="preserve"> </w:t>
      </w:r>
      <w:proofErr w:type="spellStart"/>
      <w:r w:rsidR="0065127A">
        <w:rPr>
          <w:rFonts w:ascii="Times New Roman" w:hAnsi="Times New Roman" w:cs="Times New Roman"/>
          <w:i/>
          <w:lang w:val="en-US"/>
        </w:rPr>
        <w:t>nafta</w:t>
      </w:r>
      <w:proofErr w:type="spellEnd"/>
      <w:r w:rsidR="00905522" w:rsidRPr="009A0357">
        <w:rPr>
          <w:rFonts w:ascii="Times New Roman" w:hAnsi="Times New Roman" w:cs="Times New Roman"/>
          <w:i/>
          <w:lang w:val="en-US"/>
        </w:rPr>
        <w:t xml:space="preserve"> and its shareholders (Question 7 in UAB </w:t>
      </w:r>
      <w:proofErr w:type="spellStart"/>
      <w:r w:rsidR="00905522" w:rsidRPr="009A0357">
        <w:rPr>
          <w:rFonts w:ascii="Times New Roman" w:hAnsi="Times New Roman" w:cs="Times New Roman"/>
          <w:i/>
          <w:lang w:val="en-US"/>
        </w:rPr>
        <w:t>konc</w:t>
      </w:r>
      <w:r w:rsidR="00BC7C07">
        <w:rPr>
          <w:rFonts w:ascii="Times New Roman" w:hAnsi="Times New Roman" w:cs="Times New Roman"/>
          <w:i/>
          <w:lang w:val="en-US"/>
        </w:rPr>
        <w:t>ernas</w:t>
      </w:r>
      <w:proofErr w:type="spellEnd"/>
      <w:r w:rsidR="00BC7C07">
        <w:rPr>
          <w:rFonts w:ascii="Times New Roman" w:hAnsi="Times New Roman" w:cs="Times New Roman"/>
          <w:i/>
          <w:lang w:val="en-US"/>
        </w:rPr>
        <w:t xml:space="preserve"> ACHEMOS GRUPE</w:t>
      </w:r>
      <w:r w:rsidR="00905522" w:rsidRPr="009A0357">
        <w:rPr>
          <w:rFonts w:ascii="Times New Roman" w:hAnsi="Times New Roman" w:cs="Times New Roman"/>
          <w:i/>
          <w:lang w:val="en-US"/>
        </w:rPr>
        <w:t>’s request of 18 June 2019).</w:t>
      </w:r>
      <w:r w:rsidR="005A76F8" w:rsidRPr="009A0357">
        <w:rPr>
          <w:rFonts w:ascii="Times New Roman" w:hAnsi="Times New Roman" w:cs="Times New Roman"/>
          <w:i/>
          <w:lang w:val="en-US"/>
        </w:rPr>
        <w:t>”</w:t>
      </w:r>
    </w:p>
    <w:p w:rsidR="005A76F8" w:rsidRPr="009A0357" w:rsidRDefault="005A76F8" w:rsidP="00BF41FE">
      <w:pPr>
        <w:tabs>
          <w:tab w:val="left" w:pos="4185"/>
        </w:tabs>
        <w:jc w:val="both"/>
        <w:rPr>
          <w:rFonts w:ascii="Times New Roman" w:hAnsi="Times New Roman" w:cs="Times New Roman"/>
          <w:i/>
          <w:lang w:val="en-US"/>
        </w:rPr>
      </w:pPr>
    </w:p>
    <w:p w:rsidR="005A76F8" w:rsidRPr="009A0357" w:rsidRDefault="005A76F8" w:rsidP="00BF41FE">
      <w:pPr>
        <w:tabs>
          <w:tab w:val="left" w:pos="4185"/>
        </w:tabs>
        <w:jc w:val="both"/>
        <w:rPr>
          <w:rFonts w:ascii="Times New Roman" w:hAnsi="Times New Roman" w:cs="Times New Roman"/>
          <w:b/>
          <w:lang w:val="en-US"/>
        </w:rPr>
      </w:pPr>
      <w:r w:rsidRPr="009A0357">
        <w:rPr>
          <w:rFonts w:ascii="Times New Roman" w:hAnsi="Times New Roman" w:cs="Times New Roman"/>
          <w:b/>
          <w:lang w:val="en-US"/>
        </w:rPr>
        <w:t xml:space="preserve">2. Regarding the approval of the decision of AB </w:t>
      </w:r>
      <w:proofErr w:type="spellStart"/>
      <w:r w:rsidRPr="009A0357">
        <w:rPr>
          <w:rFonts w:ascii="Times New Roman" w:hAnsi="Times New Roman" w:cs="Times New Roman"/>
          <w:b/>
          <w:lang w:val="en-US"/>
        </w:rPr>
        <w:t>Klaipedos</w:t>
      </w:r>
      <w:proofErr w:type="spellEnd"/>
      <w:r w:rsidRPr="009A0357">
        <w:rPr>
          <w:rFonts w:ascii="Times New Roman" w:hAnsi="Times New Roman" w:cs="Times New Roman"/>
          <w:b/>
          <w:lang w:val="en-US"/>
        </w:rPr>
        <w:t xml:space="preserve"> </w:t>
      </w:r>
      <w:proofErr w:type="spellStart"/>
      <w:r w:rsidRPr="009A0357">
        <w:rPr>
          <w:rFonts w:ascii="Times New Roman" w:hAnsi="Times New Roman" w:cs="Times New Roman"/>
          <w:b/>
          <w:lang w:val="en-US"/>
        </w:rPr>
        <w:t>Nafta’s</w:t>
      </w:r>
      <w:proofErr w:type="spellEnd"/>
      <w:r w:rsidRPr="009A0357">
        <w:rPr>
          <w:rFonts w:ascii="Times New Roman" w:hAnsi="Times New Roman" w:cs="Times New Roman"/>
          <w:b/>
          <w:lang w:val="en-US"/>
        </w:rPr>
        <w:t xml:space="preserve"> Board to provide parent company guarantee for performance of obligations of UAB SGD </w:t>
      </w:r>
      <w:proofErr w:type="spellStart"/>
      <w:r w:rsidRPr="009A0357">
        <w:rPr>
          <w:rFonts w:ascii="Times New Roman" w:hAnsi="Times New Roman" w:cs="Times New Roman"/>
          <w:b/>
          <w:lang w:val="en-US"/>
        </w:rPr>
        <w:t>terminalas</w:t>
      </w:r>
      <w:proofErr w:type="spellEnd"/>
      <w:r w:rsidRPr="009A0357">
        <w:rPr>
          <w:rFonts w:ascii="Times New Roman" w:hAnsi="Times New Roman" w:cs="Times New Roman"/>
          <w:b/>
          <w:lang w:val="en-US"/>
        </w:rPr>
        <w:t xml:space="preserve"> under the time charter party agreement:</w:t>
      </w:r>
    </w:p>
    <w:p w:rsidR="005A76F8" w:rsidRPr="009A0357" w:rsidRDefault="005A76F8" w:rsidP="00BF41FE">
      <w:pPr>
        <w:tabs>
          <w:tab w:val="left" w:pos="4185"/>
        </w:tabs>
        <w:jc w:val="both"/>
        <w:rPr>
          <w:rFonts w:ascii="Times New Roman" w:hAnsi="Times New Roman" w:cs="Times New Roman"/>
          <w:b/>
          <w:lang w:val="en-US"/>
        </w:rPr>
      </w:pPr>
    </w:p>
    <w:p w:rsidR="005A76F8" w:rsidRPr="009A0357" w:rsidRDefault="005A76F8" w:rsidP="00BF41FE">
      <w:pPr>
        <w:tabs>
          <w:tab w:val="left" w:pos="4185"/>
        </w:tabs>
        <w:jc w:val="both"/>
        <w:rPr>
          <w:rFonts w:ascii="Times New Roman" w:hAnsi="Times New Roman" w:cs="Times New Roman"/>
          <w:i/>
          <w:lang w:val="en-US"/>
        </w:rPr>
      </w:pPr>
      <w:r w:rsidRPr="009A0357">
        <w:rPr>
          <w:rFonts w:ascii="Times New Roman" w:hAnsi="Times New Roman" w:cs="Times New Roman"/>
          <w:i/>
          <w:lang w:val="en-US"/>
        </w:rPr>
        <w:t>“1. To postpone the</w:t>
      </w:r>
      <w:r w:rsidRPr="009A0357">
        <w:rPr>
          <w:rFonts w:ascii="Times New Roman" w:hAnsi="Times New Roman" w:cs="Times New Roman"/>
          <w:i/>
          <w:lang w:val="en-US"/>
        </w:rPr>
        <w:t xml:space="preserve"> issue of granting of AB </w:t>
      </w:r>
      <w:proofErr w:type="spellStart"/>
      <w:r w:rsidRPr="009A0357">
        <w:rPr>
          <w:rFonts w:ascii="Times New Roman" w:hAnsi="Times New Roman" w:cs="Times New Roman"/>
          <w:i/>
          <w:lang w:val="en-US"/>
        </w:rPr>
        <w:t>Klaipedos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w:t>
      </w:r>
      <w:proofErr w:type="spellEnd"/>
      <w:r w:rsidRPr="009A0357">
        <w:rPr>
          <w:rFonts w:ascii="Times New Roman" w:hAnsi="Times New Roman" w:cs="Times New Roman"/>
          <w:i/>
          <w:lang w:val="en-US"/>
        </w:rPr>
        <w:t xml:space="preserve"> guarantee for the fulfillment of obligations of the subsidiary UAB SGD </w:t>
      </w:r>
      <w:proofErr w:type="spellStart"/>
      <w:r w:rsidRPr="009A0357">
        <w:rPr>
          <w:rFonts w:ascii="Times New Roman" w:hAnsi="Times New Roman" w:cs="Times New Roman"/>
          <w:i/>
          <w:lang w:val="en-US"/>
        </w:rPr>
        <w:t>terminalas</w:t>
      </w:r>
      <w:proofErr w:type="spellEnd"/>
      <w:r w:rsidRPr="009A0357">
        <w:rPr>
          <w:rFonts w:ascii="Times New Roman" w:hAnsi="Times New Roman" w:cs="Times New Roman"/>
          <w:i/>
          <w:lang w:val="en-US"/>
        </w:rPr>
        <w:t xml:space="preserve"> under the lease agreement until AB </w:t>
      </w:r>
      <w:proofErr w:type="spellStart"/>
      <w:r w:rsidRPr="009A0357">
        <w:rPr>
          <w:rFonts w:ascii="Times New Roman" w:hAnsi="Times New Roman" w:cs="Times New Roman"/>
          <w:i/>
          <w:lang w:val="en-US"/>
        </w:rPr>
        <w:t>Klaipedos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w:t>
      </w:r>
      <w:proofErr w:type="spellEnd"/>
      <w:r w:rsidRPr="009A0357">
        <w:rPr>
          <w:rFonts w:ascii="Times New Roman" w:hAnsi="Times New Roman" w:cs="Times New Roman"/>
          <w:i/>
          <w:lang w:val="en-US"/>
        </w:rPr>
        <w:t xml:space="preserve"> submit failed to provide answers and information, </w:t>
      </w:r>
      <w:proofErr w:type="spellStart"/>
      <w:r w:rsidRPr="009A0357">
        <w:rPr>
          <w:rFonts w:ascii="Times New Roman" w:hAnsi="Times New Roman" w:cs="Times New Roman"/>
          <w:i/>
          <w:lang w:val="en-US"/>
        </w:rPr>
        <w:t>i</w:t>
      </w:r>
      <w:proofErr w:type="spellEnd"/>
      <w:r w:rsidRPr="009A0357">
        <w:rPr>
          <w:rFonts w:ascii="Times New Roman" w:hAnsi="Times New Roman" w:cs="Times New Roman"/>
          <w:i/>
          <w:lang w:val="en-US"/>
        </w:rPr>
        <w:t>. e. provide</w:t>
      </w:r>
      <w:r w:rsidR="0065127A">
        <w:rPr>
          <w:rFonts w:ascii="Times New Roman" w:hAnsi="Times New Roman" w:cs="Times New Roman"/>
          <w:i/>
          <w:lang w:val="en-US"/>
        </w:rPr>
        <w:t>s</w:t>
      </w:r>
      <w:r w:rsidRPr="009A0357">
        <w:rPr>
          <w:rFonts w:ascii="Times New Roman" w:hAnsi="Times New Roman" w:cs="Times New Roman"/>
          <w:i/>
          <w:lang w:val="en-US"/>
        </w:rPr>
        <w:t xml:space="preserve"> an annex to the memor</w:t>
      </w:r>
      <w:r w:rsidR="0065127A">
        <w:rPr>
          <w:rFonts w:ascii="Times New Roman" w:hAnsi="Times New Roman" w:cs="Times New Roman"/>
          <w:i/>
          <w:lang w:val="en-US"/>
        </w:rPr>
        <w:t xml:space="preserve">andum issued by AB </w:t>
      </w:r>
      <w:proofErr w:type="spellStart"/>
      <w:r w:rsidR="0065127A">
        <w:rPr>
          <w:rFonts w:ascii="Times New Roman" w:hAnsi="Times New Roman" w:cs="Times New Roman"/>
          <w:i/>
          <w:lang w:val="en-US"/>
        </w:rPr>
        <w:t>Klaipe</w:t>
      </w:r>
      <w:r w:rsidRPr="009A0357">
        <w:rPr>
          <w:rFonts w:ascii="Times New Roman" w:hAnsi="Times New Roman" w:cs="Times New Roman"/>
          <w:i/>
          <w:lang w:val="en-US"/>
        </w:rPr>
        <w:t>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nafta’s</w:t>
      </w:r>
      <w:proofErr w:type="spellEnd"/>
      <w:r w:rsidRPr="009A0357">
        <w:rPr>
          <w:rFonts w:ascii="Times New Roman" w:hAnsi="Times New Roman" w:cs="Times New Roman"/>
          <w:i/>
          <w:lang w:val="en-US"/>
        </w:rPr>
        <w:t xml:space="preserve"> auditor PricewaterhouseCoopers UAB on 3</w:t>
      </w:r>
      <w:r w:rsidR="0065127A">
        <w:rPr>
          <w:rFonts w:ascii="Times New Roman" w:hAnsi="Times New Roman" w:cs="Times New Roman"/>
          <w:i/>
          <w:lang w:val="en-US"/>
        </w:rPr>
        <w:t xml:space="preserve">1 December 2018, </w:t>
      </w:r>
      <w:proofErr w:type="spellStart"/>
      <w:r w:rsidR="0065127A">
        <w:rPr>
          <w:rFonts w:ascii="Times New Roman" w:hAnsi="Times New Roman" w:cs="Times New Roman"/>
          <w:i/>
          <w:lang w:val="en-US"/>
        </w:rPr>
        <w:t>i</w:t>
      </w:r>
      <w:proofErr w:type="spellEnd"/>
      <w:r w:rsidR="0065127A">
        <w:rPr>
          <w:rFonts w:ascii="Times New Roman" w:hAnsi="Times New Roman" w:cs="Times New Roman"/>
          <w:i/>
          <w:lang w:val="en-US"/>
        </w:rPr>
        <w:t xml:space="preserve">. e. AB </w:t>
      </w:r>
      <w:proofErr w:type="spellStart"/>
      <w:r w:rsidR="0065127A">
        <w:rPr>
          <w:rFonts w:ascii="Times New Roman" w:hAnsi="Times New Roman" w:cs="Times New Roman"/>
          <w:i/>
          <w:lang w:val="en-US"/>
        </w:rPr>
        <w:t>Klaipe</w:t>
      </w:r>
      <w:r w:rsidRPr="009A0357">
        <w:rPr>
          <w:rFonts w:ascii="Times New Roman" w:hAnsi="Times New Roman" w:cs="Times New Roman"/>
          <w:i/>
          <w:lang w:val="en-US"/>
        </w:rPr>
        <w:t>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nafta’s</w:t>
      </w:r>
      <w:proofErr w:type="spellEnd"/>
      <w:r w:rsidRPr="009A0357">
        <w:rPr>
          <w:rFonts w:ascii="Times New Roman" w:hAnsi="Times New Roman" w:cs="Times New Roman"/>
          <w:i/>
          <w:lang w:val="en-US"/>
        </w:rPr>
        <w:t xml:space="preserve"> estimated </w:t>
      </w:r>
      <w:r w:rsidRPr="009A0357">
        <w:rPr>
          <w:rFonts w:ascii="Times New Roman" w:hAnsi="Times New Roman" w:cs="Times New Roman"/>
          <w:i/>
          <w:lang w:val="en-US"/>
        </w:rPr>
        <w:lastRenderedPageBreak/>
        <w:t xml:space="preserve">split-off balance sheet as of 30 September 2018 (Question </w:t>
      </w:r>
      <w:r w:rsidR="00BC7C07">
        <w:rPr>
          <w:rFonts w:ascii="Times New Roman" w:hAnsi="Times New Roman" w:cs="Times New Roman"/>
          <w:i/>
          <w:lang w:val="en-US"/>
        </w:rPr>
        <w:t xml:space="preserve">2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65127A">
        <w:rPr>
          <w:rFonts w:ascii="Times New Roman" w:hAnsi="Times New Roman" w:cs="Times New Roman"/>
          <w:i/>
          <w:lang w:val="en-US"/>
        </w:rPr>
        <w:t xml:space="preserve">’s request of 18 June 2019); </w:t>
      </w:r>
      <w:r w:rsidRPr="009A0357">
        <w:rPr>
          <w:rFonts w:ascii="Times New Roman" w:hAnsi="Times New Roman" w:cs="Times New Roman"/>
          <w:i/>
          <w:lang w:val="en-US"/>
        </w:rPr>
        <w:t>provide</w:t>
      </w:r>
      <w:r w:rsidR="0065127A">
        <w:rPr>
          <w:rFonts w:ascii="Times New Roman" w:hAnsi="Times New Roman" w:cs="Times New Roman"/>
          <w:i/>
          <w:lang w:val="en-US"/>
        </w:rPr>
        <w:t>s</w:t>
      </w:r>
      <w:r w:rsidRPr="009A0357">
        <w:rPr>
          <w:rFonts w:ascii="Times New Roman" w:hAnsi="Times New Roman" w:cs="Times New Roman"/>
          <w:i/>
          <w:lang w:val="en-US"/>
        </w:rPr>
        <w:t xml:space="preserve"> the report issued by TGS Baltic Law Firm on 19 August 2018 (Question </w:t>
      </w:r>
      <w:r w:rsidR="00BC7C07">
        <w:rPr>
          <w:rFonts w:ascii="Times New Roman" w:hAnsi="Times New Roman" w:cs="Times New Roman"/>
          <w:i/>
          <w:lang w:val="en-US"/>
        </w:rPr>
        <w:t xml:space="preserve">3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65127A">
        <w:rPr>
          <w:rFonts w:ascii="Times New Roman" w:hAnsi="Times New Roman" w:cs="Times New Roman"/>
          <w:i/>
          <w:lang w:val="en-US"/>
        </w:rPr>
        <w:t xml:space="preserve">’s request of 18 June 2019); </w:t>
      </w:r>
      <w:r w:rsidRPr="009A0357">
        <w:rPr>
          <w:rFonts w:ascii="Times New Roman" w:hAnsi="Times New Roman" w:cs="Times New Roman"/>
          <w:i/>
          <w:lang w:val="en-US"/>
        </w:rPr>
        <w:t>specify the number of employees</w:t>
      </w:r>
      <w:r w:rsidR="0065127A">
        <w:rPr>
          <w:rFonts w:ascii="Times New Roman" w:hAnsi="Times New Roman" w:cs="Times New Roman"/>
          <w:i/>
          <w:lang w:val="en-US"/>
        </w:rPr>
        <w:t xml:space="preserve"> transferred/posted by AB </w:t>
      </w:r>
      <w:proofErr w:type="spellStart"/>
      <w:r w:rsidR="0065127A">
        <w:rPr>
          <w:rFonts w:ascii="Times New Roman" w:hAnsi="Times New Roman" w:cs="Times New Roman"/>
          <w:i/>
          <w:lang w:val="en-US"/>
        </w:rPr>
        <w:t>Klaipe</w:t>
      </w:r>
      <w:r w:rsidRPr="009A0357">
        <w:rPr>
          <w:rFonts w:ascii="Times New Roman" w:hAnsi="Times New Roman" w:cs="Times New Roman"/>
          <w:i/>
          <w:lang w:val="en-US"/>
        </w:rPr>
        <w:t>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w:t>
      </w:r>
      <w:proofErr w:type="spellEnd"/>
      <w:r w:rsidR="0065127A">
        <w:rPr>
          <w:rFonts w:ascii="Times New Roman" w:hAnsi="Times New Roman" w:cs="Times New Roman"/>
          <w:i/>
          <w:lang w:val="en-US"/>
        </w:rPr>
        <w:t xml:space="preserve"> and information about AB </w:t>
      </w:r>
      <w:proofErr w:type="spellStart"/>
      <w:r w:rsidR="0065127A">
        <w:rPr>
          <w:rFonts w:ascii="Times New Roman" w:hAnsi="Times New Roman" w:cs="Times New Roman"/>
          <w:i/>
          <w:lang w:val="en-US"/>
        </w:rPr>
        <w:t>Klaipe</w:t>
      </w:r>
      <w:r w:rsidRPr="009A0357">
        <w:rPr>
          <w:rFonts w:ascii="Times New Roman" w:hAnsi="Times New Roman" w:cs="Times New Roman"/>
          <w:i/>
          <w:lang w:val="en-US"/>
        </w:rPr>
        <w:t>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nafta’s</w:t>
      </w:r>
      <w:proofErr w:type="spellEnd"/>
      <w:r w:rsidRPr="009A0357">
        <w:rPr>
          <w:rFonts w:ascii="Times New Roman" w:hAnsi="Times New Roman" w:cs="Times New Roman"/>
          <w:i/>
          <w:lang w:val="en-US"/>
        </w:rPr>
        <w:t xml:space="preserve"> costs of the transfer/posting of employees to its subsidiary SGD </w:t>
      </w:r>
      <w:proofErr w:type="spellStart"/>
      <w:r w:rsidRPr="009A0357">
        <w:rPr>
          <w:rFonts w:ascii="Times New Roman" w:hAnsi="Times New Roman" w:cs="Times New Roman"/>
          <w:i/>
          <w:lang w:val="en-US"/>
        </w:rPr>
        <w:t>terminalas</w:t>
      </w:r>
      <w:proofErr w:type="spellEnd"/>
      <w:r w:rsidRPr="009A0357">
        <w:rPr>
          <w:rFonts w:ascii="Times New Roman" w:hAnsi="Times New Roman" w:cs="Times New Roman"/>
          <w:i/>
          <w:lang w:val="en-US"/>
        </w:rPr>
        <w:t xml:space="preserve"> UAB (Question </w:t>
      </w:r>
      <w:r w:rsidR="00BC7C07">
        <w:rPr>
          <w:rFonts w:ascii="Times New Roman" w:hAnsi="Times New Roman" w:cs="Times New Roman"/>
          <w:i/>
          <w:lang w:val="en-US"/>
        </w:rPr>
        <w:t xml:space="preserve">4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Pr="009A0357">
        <w:rPr>
          <w:rFonts w:ascii="Times New Roman" w:hAnsi="Times New Roman" w:cs="Times New Roman"/>
          <w:i/>
          <w:lang w:val="en-US"/>
        </w:rPr>
        <w:t>’s request of 18 June 2019); to provide the mandatory information referred to in Article 6.404(</w:t>
      </w:r>
      <w:r w:rsidR="0065127A">
        <w:rPr>
          <w:rFonts w:ascii="Times New Roman" w:hAnsi="Times New Roman" w:cs="Times New Roman"/>
          <w:i/>
          <w:lang w:val="en-US"/>
        </w:rPr>
        <w:t xml:space="preserve">2) of CC RL, </w:t>
      </w:r>
      <w:proofErr w:type="spellStart"/>
      <w:r w:rsidR="0065127A">
        <w:rPr>
          <w:rFonts w:ascii="Times New Roman" w:hAnsi="Times New Roman" w:cs="Times New Roman"/>
          <w:i/>
          <w:lang w:val="en-US"/>
        </w:rPr>
        <w:t>i</w:t>
      </w:r>
      <w:proofErr w:type="spellEnd"/>
      <w:r w:rsidR="0065127A">
        <w:rPr>
          <w:rFonts w:ascii="Times New Roman" w:hAnsi="Times New Roman" w:cs="Times New Roman"/>
          <w:i/>
          <w:lang w:val="en-US"/>
        </w:rPr>
        <w:t xml:space="preserve">. e. the AB </w:t>
      </w:r>
      <w:proofErr w:type="spellStart"/>
      <w:r w:rsidR="0065127A">
        <w:rPr>
          <w:rFonts w:ascii="Times New Roman" w:hAnsi="Times New Roman" w:cs="Times New Roman"/>
          <w:i/>
          <w:lang w:val="en-US"/>
        </w:rPr>
        <w:t>Klaipe</w:t>
      </w:r>
      <w:r w:rsidRPr="009A0357">
        <w:rPr>
          <w:rFonts w:ascii="Times New Roman" w:hAnsi="Times New Roman" w:cs="Times New Roman"/>
          <w:i/>
          <w:lang w:val="en-US"/>
        </w:rPr>
        <w:t>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nafta’s</w:t>
      </w:r>
      <w:proofErr w:type="spellEnd"/>
      <w:r w:rsidRPr="009A0357">
        <w:rPr>
          <w:rFonts w:ascii="Times New Roman" w:hAnsi="Times New Roman" w:cs="Times New Roman"/>
          <w:i/>
          <w:lang w:val="en-US"/>
        </w:rPr>
        <w:t xml:space="preserve"> asset stock-taking list, the independent auditor’s report on the structure and prices of the company’s a</w:t>
      </w:r>
      <w:r w:rsidR="0065127A">
        <w:rPr>
          <w:rFonts w:ascii="Times New Roman" w:hAnsi="Times New Roman" w:cs="Times New Roman"/>
          <w:i/>
          <w:lang w:val="en-US"/>
        </w:rPr>
        <w:t xml:space="preserve">ssets, and the list of AB </w:t>
      </w:r>
      <w:proofErr w:type="spellStart"/>
      <w:r w:rsidR="0065127A">
        <w:rPr>
          <w:rFonts w:ascii="Times New Roman" w:hAnsi="Times New Roman" w:cs="Times New Roman"/>
          <w:i/>
          <w:lang w:val="en-US"/>
        </w:rPr>
        <w:t>Klaipe</w:t>
      </w:r>
      <w:r w:rsidRPr="009A0357">
        <w:rPr>
          <w:rFonts w:ascii="Times New Roman" w:hAnsi="Times New Roman" w:cs="Times New Roman"/>
          <w:i/>
          <w:lang w:val="en-US"/>
        </w:rPr>
        <w:t>dos</w:t>
      </w:r>
      <w:proofErr w:type="spellEnd"/>
      <w:r w:rsidRPr="009A0357">
        <w:rPr>
          <w:rFonts w:ascii="Times New Roman" w:hAnsi="Times New Roman" w:cs="Times New Roman"/>
          <w:i/>
          <w:lang w:val="en-US"/>
        </w:rPr>
        <w:t xml:space="preserve"> </w:t>
      </w:r>
      <w:proofErr w:type="spellStart"/>
      <w:r w:rsidRPr="009A0357">
        <w:rPr>
          <w:rFonts w:ascii="Times New Roman" w:hAnsi="Times New Roman" w:cs="Times New Roman"/>
          <w:i/>
          <w:lang w:val="en-US"/>
        </w:rPr>
        <w:t>nafta’s</w:t>
      </w:r>
      <w:proofErr w:type="spellEnd"/>
      <w:r w:rsidRPr="009A0357">
        <w:rPr>
          <w:rFonts w:ascii="Times New Roman" w:hAnsi="Times New Roman" w:cs="Times New Roman"/>
          <w:i/>
          <w:lang w:val="en-US"/>
        </w:rPr>
        <w:t xml:space="preserve"> debts/liabilities (Question </w:t>
      </w:r>
      <w:r w:rsidR="00BC7C07">
        <w:rPr>
          <w:rFonts w:ascii="Times New Roman" w:hAnsi="Times New Roman" w:cs="Times New Roman"/>
          <w:i/>
          <w:lang w:val="en-US"/>
        </w:rPr>
        <w:t xml:space="preserve">6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65127A">
        <w:rPr>
          <w:rFonts w:ascii="Times New Roman" w:hAnsi="Times New Roman" w:cs="Times New Roman"/>
          <w:i/>
          <w:lang w:val="en-US"/>
        </w:rPr>
        <w:t xml:space="preserve">’s request of 18 June 2019); </w:t>
      </w:r>
      <w:r w:rsidRPr="009A0357">
        <w:rPr>
          <w:rFonts w:ascii="Times New Roman" w:hAnsi="Times New Roman" w:cs="Times New Roman"/>
          <w:i/>
          <w:lang w:val="en-US"/>
        </w:rPr>
        <w:t>provide</w:t>
      </w:r>
      <w:r w:rsidR="0065127A">
        <w:rPr>
          <w:rFonts w:ascii="Times New Roman" w:hAnsi="Times New Roman" w:cs="Times New Roman"/>
          <w:i/>
          <w:lang w:val="en-US"/>
        </w:rPr>
        <w:t>s</w:t>
      </w:r>
      <w:r w:rsidRPr="009A0357">
        <w:rPr>
          <w:rFonts w:ascii="Times New Roman" w:hAnsi="Times New Roman" w:cs="Times New Roman"/>
          <w:i/>
          <w:lang w:val="en-US"/>
        </w:rPr>
        <w:t xml:space="preserve"> the cost and benefit analysis of the implementation of decisions included in the agenda for the extraordinary general meeting of shareholders of</w:t>
      </w:r>
      <w:r w:rsidR="00BC7C07">
        <w:rPr>
          <w:rFonts w:ascii="Times New Roman" w:hAnsi="Times New Roman" w:cs="Times New Roman"/>
          <w:i/>
          <w:lang w:val="en-US"/>
        </w:rPr>
        <w:t xml:space="preserve"> 27 June 2019 with respect to AB </w:t>
      </w:r>
      <w:proofErr w:type="spellStart"/>
      <w:r w:rsidR="00BC7C07">
        <w:rPr>
          <w:rFonts w:ascii="Times New Roman" w:hAnsi="Times New Roman" w:cs="Times New Roman"/>
          <w:i/>
          <w:lang w:val="en-US"/>
        </w:rPr>
        <w:t>Klaipedos</w:t>
      </w:r>
      <w:proofErr w:type="spellEnd"/>
      <w:r w:rsidR="00BC7C07">
        <w:rPr>
          <w:rFonts w:ascii="Times New Roman" w:hAnsi="Times New Roman" w:cs="Times New Roman"/>
          <w:i/>
          <w:lang w:val="en-US"/>
        </w:rPr>
        <w:t xml:space="preserve"> </w:t>
      </w:r>
      <w:proofErr w:type="spellStart"/>
      <w:r w:rsidR="00BC7C07">
        <w:rPr>
          <w:rFonts w:ascii="Times New Roman" w:hAnsi="Times New Roman" w:cs="Times New Roman"/>
          <w:i/>
          <w:lang w:val="en-US"/>
        </w:rPr>
        <w:t>nafta</w:t>
      </w:r>
      <w:proofErr w:type="spellEnd"/>
      <w:r w:rsidRPr="009A0357">
        <w:rPr>
          <w:rFonts w:ascii="Times New Roman" w:hAnsi="Times New Roman" w:cs="Times New Roman"/>
          <w:i/>
          <w:lang w:val="en-US"/>
        </w:rPr>
        <w:t xml:space="preserve"> and its shareholders (Question </w:t>
      </w:r>
      <w:r w:rsidR="00BC7C07">
        <w:rPr>
          <w:rFonts w:ascii="Times New Roman" w:hAnsi="Times New Roman" w:cs="Times New Roman"/>
          <w:i/>
          <w:lang w:val="en-US"/>
        </w:rPr>
        <w:t xml:space="preserve">7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Pr="009A0357">
        <w:rPr>
          <w:rFonts w:ascii="Times New Roman" w:hAnsi="Times New Roman" w:cs="Times New Roman"/>
          <w:i/>
          <w:lang w:val="en-US"/>
        </w:rPr>
        <w:t>’s request of 18 June 2019).”</w:t>
      </w:r>
    </w:p>
    <w:p w:rsidR="005A76F8" w:rsidRPr="009A0357" w:rsidRDefault="005A76F8" w:rsidP="00BF41FE">
      <w:pPr>
        <w:tabs>
          <w:tab w:val="left" w:pos="4185"/>
        </w:tabs>
        <w:jc w:val="both"/>
        <w:rPr>
          <w:rFonts w:ascii="Times New Roman" w:hAnsi="Times New Roman" w:cs="Times New Roman"/>
          <w:i/>
          <w:lang w:val="en-US"/>
        </w:rPr>
      </w:pPr>
    </w:p>
    <w:p w:rsidR="005A76F8" w:rsidRPr="009A0357" w:rsidRDefault="005A76F8" w:rsidP="00BF41FE">
      <w:pPr>
        <w:tabs>
          <w:tab w:val="left" w:pos="4185"/>
        </w:tabs>
        <w:jc w:val="both"/>
        <w:rPr>
          <w:rFonts w:ascii="Times New Roman" w:hAnsi="Times New Roman" w:cs="Times New Roman"/>
          <w:b/>
          <w:lang w:val="en-US"/>
        </w:rPr>
      </w:pPr>
      <w:r w:rsidRPr="009A0357">
        <w:rPr>
          <w:rFonts w:ascii="Times New Roman" w:hAnsi="Times New Roman" w:cs="Times New Roman"/>
          <w:b/>
          <w:lang w:val="en-US"/>
        </w:rPr>
        <w:t xml:space="preserve">3. Regarding the amendment of the Articles of Association of AB </w:t>
      </w:r>
      <w:proofErr w:type="spellStart"/>
      <w:r w:rsidRPr="009A0357">
        <w:rPr>
          <w:rFonts w:ascii="Times New Roman" w:hAnsi="Times New Roman" w:cs="Times New Roman"/>
          <w:b/>
          <w:lang w:val="en-US"/>
        </w:rPr>
        <w:t>Klaipedos</w:t>
      </w:r>
      <w:proofErr w:type="spellEnd"/>
      <w:r w:rsidRPr="009A0357">
        <w:rPr>
          <w:rFonts w:ascii="Times New Roman" w:hAnsi="Times New Roman" w:cs="Times New Roman"/>
          <w:b/>
          <w:lang w:val="en-US"/>
        </w:rPr>
        <w:t xml:space="preserve"> </w:t>
      </w:r>
      <w:proofErr w:type="spellStart"/>
      <w:r w:rsidRPr="009A0357">
        <w:rPr>
          <w:rFonts w:ascii="Times New Roman" w:hAnsi="Times New Roman" w:cs="Times New Roman"/>
          <w:b/>
          <w:lang w:val="en-US"/>
        </w:rPr>
        <w:t>Nafta</w:t>
      </w:r>
      <w:proofErr w:type="spellEnd"/>
      <w:r w:rsidRPr="009A0357">
        <w:rPr>
          <w:rFonts w:ascii="Times New Roman" w:hAnsi="Times New Roman" w:cs="Times New Roman"/>
          <w:b/>
          <w:lang w:val="en-US"/>
        </w:rPr>
        <w:t>:</w:t>
      </w:r>
    </w:p>
    <w:p w:rsidR="005A76F8" w:rsidRPr="009A0357" w:rsidRDefault="005A76F8" w:rsidP="00BF41FE">
      <w:pPr>
        <w:tabs>
          <w:tab w:val="left" w:pos="4185"/>
        </w:tabs>
        <w:jc w:val="both"/>
        <w:rPr>
          <w:rFonts w:ascii="Times New Roman" w:hAnsi="Times New Roman" w:cs="Times New Roman"/>
          <w:b/>
          <w:lang w:val="en-US"/>
        </w:rPr>
      </w:pPr>
    </w:p>
    <w:p w:rsidR="005A76F8" w:rsidRPr="009A0357" w:rsidRDefault="005A76F8" w:rsidP="00BF41FE">
      <w:pPr>
        <w:tabs>
          <w:tab w:val="left" w:pos="4185"/>
        </w:tabs>
        <w:jc w:val="both"/>
        <w:rPr>
          <w:rFonts w:ascii="Times New Roman" w:hAnsi="Times New Roman" w:cs="Times New Roman"/>
          <w:i/>
          <w:lang w:val="en-US"/>
        </w:rPr>
      </w:pPr>
      <w:r w:rsidRPr="009A0357">
        <w:rPr>
          <w:rFonts w:ascii="Times New Roman" w:hAnsi="Times New Roman" w:cs="Times New Roman"/>
          <w:i/>
          <w:lang w:val="en-US"/>
        </w:rPr>
        <w:t xml:space="preserve">“1. To postpone </w:t>
      </w:r>
      <w:r w:rsidRPr="009A0357">
        <w:rPr>
          <w:rFonts w:ascii="Times New Roman" w:hAnsi="Times New Roman" w:cs="Times New Roman"/>
          <w:i/>
          <w:lang w:val="en-US"/>
        </w:rPr>
        <w:t>the amendment of t</w:t>
      </w:r>
      <w:r w:rsidR="009A0357" w:rsidRPr="009A0357">
        <w:rPr>
          <w:rFonts w:ascii="Times New Roman" w:hAnsi="Times New Roman" w:cs="Times New Roman"/>
          <w:i/>
          <w:lang w:val="en-US"/>
        </w:rPr>
        <w:t xml:space="preserve">he Articles of Association of AB </w:t>
      </w:r>
      <w:proofErr w:type="spellStart"/>
      <w:r w:rsidR="009A0357" w:rsidRPr="009A0357">
        <w:rPr>
          <w:rFonts w:ascii="Times New Roman" w:hAnsi="Times New Roman" w:cs="Times New Roman"/>
          <w:i/>
          <w:lang w:val="en-US"/>
        </w:rPr>
        <w:t>Klaipedos</w:t>
      </w:r>
      <w:proofErr w:type="spellEnd"/>
      <w:r w:rsidR="009A0357" w:rsidRPr="009A0357">
        <w:rPr>
          <w:rFonts w:ascii="Times New Roman" w:hAnsi="Times New Roman" w:cs="Times New Roman"/>
          <w:i/>
          <w:lang w:val="en-US"/>
        </w:rPr>
        <w:t xml:space="preserve"> </w:t>
      </w:r>
      <w:proofErr w:type="spellStart"/>
      <w:r w:rsidR="009A0357" w:rsidRPr="009A0357">
        <w:rPr>
          <w:rFonts w:ascii="Times New Roman" w:hAnsi="Times New Roman" w:cs="Times New Roman"/>
          <w:i/>
          <w:lang w:val="en-US"/>
        </w:rPr>
        <w:t>nafta</w:t>
      </w:r>
      <w:proofErr w:type="spellEnd"/>
      <w:r w:rsidRPr="009A0357">
        <w:rPr>
          <w:rFonts w:ascii="Times New Roman" w:hAnsi="Times New Roman" w:cs="Times New Roman"/>
          <w:i/>
          <w:lang w:val="en-US"/>
        </w:rPr>
        <w:t xml:space="preserve"> and approval of the new wording of the Articles of Association; until </w:t>
      </w:r>
      <w:r w:rsidR="009A0357" w:rsidRPr="009A0357">
        <w:rPr>
          <w:rFonts w:ascii="Times New Roman" w:hAnsi="Times New Roman" w:cs="Times New Roman"/>
          <w:i/>
          <w:lang w:val="en-US"/>
        </w:rPr>
        <w:t xml:space="preserve">AB </w:t>
      </w:r>
      <w:proofErr w:type="spellStart"/>
      <w:r w:rsidR="009A0357" w:rsidRPr="009A0357">
        <w:rPr>
          <w:rFonts w:ascii="Times New Roman" w:hAnsi="Times New Roman" w:cs="Times New Roman"/>
          <w:i/>
          <w:lang w:val="en-US"/>
        </w:rPr>
        <w:t>Klaipedos</w:t>
      </w:r>
      <w:proofErr w:type="spellEnd"/>
      <w:r w:rsidR="009A0357" w:rsidRPr="009A0357">
        <w:rPr>
          <w:rFonts w:ascii="Times New Roman" w:hAnsi="Times New Roman" w:cs="Times New Roman"/>
          <w:i/>
          <w:lang w:val="en-US"/>
        </w:rPr>
        <w:t xml:space="preserve"> </w:t>
      </w:r>
      <w:proofErr w:type="spellStart"/>
      <w:r w:rsidR="009A0357" w:rsidRPr="009A0357">
        <w:rPr>
          <w:rFonts w:ascii="Times New Roman" w:hAnsi="Times New Roman" w:cs="Times New Roman"/>
          <w:i/>
          <w:lang w:val="en-US"/>
        </w:rPr>
        <w:t>nafta</w:t>
      </w:r>
      <w:proofErr w:type="spellEnd"/>
      <w:r w:rsidR="009A0357" w:rsidRPr="009A0357">
        <w:rPr>
          <w:rFonts w:ascii="Times New Roman" w:hAnsi="Times New Roman" w:cs="Times New Roman"/>
          <w:i/>
          <w:lang w:val="en-US"/>
        </w:rPr>
        <w:t xml:space="preserve"> submit failed to provide answers and information, </w:t>
      </w:r>
      <w:proofErr w:type="spellStart"/>
      <w:r w:rsidR="009A0357" w:rsidRPr="009A0357">
        <w:rPr>
          <w:rFonts w:ascii="Times New Roman" w:hAnsi="Times New Roman" w:cs="Times New Roman"/>
          <w:i/>
          <w:lang w:val="en-US"/>
        </w:rPr>
        <w:t>i</w:t>
      </w:r>
      <w:proofErr w:type="spellEnd"/>
      <w:r w:rsidR="009A0357" w:rsidRPr="009A0357">
        <w:rPr>
          <w:rFonts w:ascii="Times New Roman" w:hAnsi="Times New Roman" w:cs="Times New Roman"/>
          <w:i/>
          <w:lang w:val="en-US"/>
        </w:rPr>
        <w:t>. e. provide</w:t>
      </w:r>
      <w:r w:rsidR="00BC7C07">
        <w:rPr>
          <w:rFonts w:ascii="Times New Roman" w:hAnsi="Times New Roman" w:cs="Times New Roman"/>
          <w:i/>
          <w:lang w:val="en-US"/>
        </w:rPr>
        <w:t>s</w:t>
      </w:r>
      <w:r w:rsidR="009A0357" w:rsidRPr="009A0357">
        <w:rPr>
          <w:rFonts w:ascii="Times New Roman" w:hAnsi="Times New Roman" w:cs="Times New Roman"/>
          <w:i/>
          <w:lang w:val="en-US"/>
        </w:rPr>
        <w:t xml:space="preserve"> an annex to th</w:t>
      </w:r>
      <w:r w:rsidR="00BC7C07">
        <w:rPr>
          <w:rFonts w:ascii="Times New Roman" w:hAnsi="Times New Roman" w:cs="Times New Roman"/>
          <w:i/>
          <w:lang w:val="en-US"/>
        </w:rPr>
        <w:t xml:space="preserve">e memorandum issued by AB </w:t>
      </w:r>
      <w:proofErr w:type="spellStart"/>
      <w:r w:rsidR="00BC7C07">
        <w:rPr>
          <w:rFonts w:ascii="Times New Roman" w:hAnsi="Times New Roman" w:cs="Times New Roman"/>
          <w:i/>
          <w:lang w:val="en-US"/>
        </w:rPr>
        <w:t>Klaipe</w:t>
      </w:r>
      <w:r w:rsidR="009A0357" w:rsidRPr="009A0357">
        <w:rPr>
          <w:rFonts w:ascii="Times New Roman" w:hAnsi="Times New Roman" w:cs="Times New Roman"/>
          <w:i/>
          <w:lang w:val="en-US"/>
        </w:rPr>
        <w:t>dos</w:t>
      </w:r>
      <w:proofErr w:type="spellEnd"/>
      <w:r w:rsidR="009A0357" w:rsidRPr="009A0357">
        <w:rPr>
          <w:rFonts w:ascii="Times New Roman" w:hAnsi="Times New Roman" w:cs="Times New Roman"/>
          <w:i/>
          <w:lang w:val="en-US"/>
        </w:rPr>
        <w:t xml:space="preserve"> </w:t>
      </w:r>
      <w:proofErr w:type="spellStart"/>
      <w:r w:rsidR="009A0357" w:rsidRPr="009A0357">
        <w:rPr>
          <w:rFonts w:ascii="Times New Roman" w:hAnsi="Times New Roman" w:cs="Times New Roman"/>
          <w:i/>
          <w:lang w:val="en-US"/>
        </w:rPr>
        <w:t>nafta’s</w:t>
      </w:r>
      <w:proofErr w:type="spellEnd"/>
      <w:r w:rsidR="009A0357" w:rsidRPr="009A0357">
        <w:rPr>
          <w:rFonts w:ascii="Times New Roman" w:hAnsi="Times New Roman" w:cs="Times New Roman"/>
          <w:i/>
          <w:lang w:val="en-US"/>
        </w:rPr>
        <w:t xml:space="preserve"> auditor PricewaterhouseCoopers UAB on 3</w:t>
      </w:r>
      <w:r w:rsidR="00BC7C07">
        <w:rPr>
          <w:rFonts w:ascii="Times New Roman" w:hAnsi="Times New Roman" w:cs="Times New Roman"/>
          <w:i/>
          <w:lang w:val="en-US"/>
        </w:rPr>
        <w:t xml:space="preserve">1 December 2018, </w:t>
      </w:r>
      <w:proofErr w:type="spellStart"/>
      <w:r w:rsidR="00BC7C07">
        <w:rPr>
          <w:rFonts w:ascii="Times New Roman" w:hAnsi="Times New Roman" w:cs="Times New Roman"/>
          <w:i/>
          <w:lang w:val="en-US"/>
        </w:rPr>
        <w:t>i</w:t>
      </w:r>
      <w:proofErr w:type="spellEnd"/>
      <w:r w:rsidR="00BC7C07">
        <w:rPr>
          <w:rFonts w:ascii="Times New Roman" w:hAnsi="Times New Roman" w:cs="Times New Roman"/>
          <w:i/>
          <w:lang w:val="en-US"/>
        </w:rPr>
        <w:t xml:space="preserve">. e. AB </w:t>
      </w:r>
      <w:proofErr w:type="spellStart"/>
      <w:r w:rsidR="00BC7C07">
        <w:rPr>
          <w:rFonts w:ascii="Times New Roman" w:hAnsi="Times New Roman" w:cs="Times New Roman"/>
          <w:i/>
          <w:lang w:val="en-US"/>
        </w:rPr>
        <w:t>Klaipe</w:t>
      </w:r>
      <w:r w:rsidR="009A0357" w:rsidRPr="009A0357">
        <w:rPr>
          <w:rFonts w:ascii="Times New Roman" w:hAnsi="Times New Roman" w:cs="Times New Roman"/>
          <w:i/>
          <w:lang w:val="en-US"/>
        </w:rPr>
        <w:t>dos</w:t>
      </w:r>
      <w:proofErr w:type="spellEnd"/>
      <w:r w:rsidR="009A0357" w:rsidRPr="009A0357">
        <w:rPr>
          <w:rFonts w:ascii="Times New Roman" w:hAnsi="Times New Roman" w:cs="Times New Roman"/>
          <w:i/>
          <w:lang w:val="en-US"/>
        </w:rPr>
        <w:t xml:space="preserve"> </w:t>
      </w:r>
      <w:proofErr w:type="spellStart"/>
      <w:r w:rsidR="009A0357" w:rsidRPr="009A0357">
        <w:rPr>
          <w:rFonts w:ascii="Times New Roman" w:hAnsi="Times New Roman" w:cs="Times New Roman"/>
          <w:i/>
          <w:lang w:val="en-US"/>
        </w:rPr>
        <w:t>nafta’s</w:t>
      </w:r>
      <w:proofErr w:type="spellEnd"/>
      <w:r w:rsidR="009A0357" w:rsidRPr="009A0357">
        <w:rPr>
          <w:rFonts w:ascii="Times New Roman" w:hAnsi="Times New Roman" w:cs="Times New Roman"/>
          <w:i/>
          <w:lang w:val="en-US"/>
        </w:rPr>
        <w:t xml:space="preserve"> estimated split-off balance sheet as of 30 September 2018 (Question </w:t>
      </w:r>
      <w:r w:rsidR="00BC7C07">
        <w:rPr>
          <w:rFonts w:ascii="Times New Roman" w:hAnsi="Times New Roman" w:cs="Times New Roman"/>
          <w:i/>
          <w:lang w:val="en-US"/>
        </w:rPr>
        <w:t xml:space="preserve">2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GRUPE’s request of 18 June 2019); </w:t>
      </w:r>
      <w:r w:rsidR="009A0357" w:rsidRPr="009A0357">
        <w:rPr>
          <w:rFonts w:ascii="Times New Roman" w:hAnsi="Times New Roman" w:cs="Times New Roman"/>
          <w:i/>
          <w:lang w:val="en-US"/>
        </w:rPr>
        <w:t>provide</w:t>
      </w:r>
      <w:r w:rsidR="00BC7C07">
        <w:rPr>
          <w:rFonts w:ascii="Times New Roman" w:hAnsi="Times New Roman" w:cs="Times New Roman"/>
          <w:i/>
          <w:lang w:val="en-US"/>
        </w:rPr>
        <w:t>s</w:t>
      </w:r>
      <w:r w:rsidR="009A0357" w:rsidRPr="009A0357">
        <w:rPr>
          <w:rFonts w:ascii="Times New Roman" w:hAnsi="Times New Roman" w:cs="Times New Roman"/>
          <w:i/>
          <w:lang w:val="en-US"/>
        </w:rPr>
        <w:t xml:space="preserve"> the report issued by TGS Baltic Law Firm on 19 August 2018 (Question 3 in UAB </w:t>
      </w:r>
      <w:proofErr w:type="spellStart"/>
      <w:r w:rsidR="009A0357" w:rsidRPr="009A0357">
        <w:rPr>
          <w:rFonts w:ascii="Times New Roman" w:hAnsi="Times New Roman" w:cs="Times New Roman"/>
          <w:i/>
          <w:lang w:val="en-US"/>
        </w:rPr>
        <w:t>koncernas</w:t>
      </w:r>
      <w:proofErr w:type="spellEnd"/>
      <w:r w:rsidR="009A0357" w:rsidRPr="009A0357">
        <w:rPr>
          <w:rFonts w:ascii="Times New Roman" w:hAnsi="Times New Roman" w:cs="Times New Roman"/>
          <w:i/>
          <w:lang w:val="en-US"/>
        </w:rPr>
        <w:t xml:space="preserve"> ACHEMOS GRUPĖ</w:t>
      </w:r>
      <w:r w:rsidR="00BC7C07">
        <w:rPr>
          <w:rFonts w:ascii="Times New Roman" w:hAnsi="Times New Roman" w:cs="Times New Roman"/>
          <w:i/>
          <w:lang w:val="en-US"/>
        </w:rPr>
        <w:t xml:space="preserve">’s request of 18 June 2019); </w:t>
      </w:r>
      <w:r w:rsidR="009A0357" w:rsidRPr="009A0357">
        <w:rPr>
          <w:rFonts w:ascii="Times New Roman" w:hAnsi="Times New Roman" w:cs="Times New Roman"/>
          <w:i/>
          <w:lang w:val="en-US"/>
        </w:rPr>
        <w:t>specify the number of employees</w:t>
      </w:r>
      <w:r w:rsidR="00BC7C07">
        <w:rPr>
          <w:rFonts w:ascii="Times New Roman" w:hAnsi="Times New Roman" w:cs="Times New Roman"/>
          <w:i/>
          <w:lang w:val="en-US"/>
        </w:rPr>
        <w:t xml:space="preserve"> transferred/posted by AB </w:t>
      </w:r>
      <w:proofErr w:type="spellStart"/>
      <w:r w:rsidR="00BC7C07">
        <w:rPr>
          <w:rFonts w:ascii="Times New Roman" w:hAnsi="Times New Roman" w:cs="Times New Roman"/>
          <w:i/>
          <w:lang w:val="en-US"/>
        </w:rPr>
        <w:t>Klaipe</w:t>
      </w:r>
      <w:r w:rsidR="009A0357" w:rsidRPr="009A0357">
        <w:rPr>
          <w:rFonts w:ascii="Times New Roman" w:hAnsi="Times New Roman" w:cs="Times New Roman"/>
          <w:i/>
          <w:lang w:val="en-US"/>
        </w:rPr>
        <w:t>dos</w:t>
      </w:r>
      <w:proofErr w:type="spellEnd"/>
      <w:r w:rsidR="009A0357" w:rsidRPr="009A0357">
        <w:rPr>
          <w:rFonts w:ascii="Times New Roman" w:hAnsi="Times New Roman" w:cs="Times New Roman"/>
          <w:i/>
          <w:lang w:val="en-US"/>
        </w:rPr>
        <w:t xml:space="preserve"> </w:t>
      </w:r>
      <w:proofErr w:type="spellStart"/>
      <w:r w:rsidR="009A0357" w:rsidRPr="009A0357">
        <w:rPr>
          <w:rFonts w:ascii="Times New Roman" w:hAnsi="Times New Roman" w:cs="Times New Roman"/>
          <w:i/>
          <w:lang w:val="en-US"/>
        </w:rPr>
        <w:t>nafta</w:t>
      </w:r>
      <w:proofErr w:type="spellEnd"/>
      <w:r w:rsidR="00BC7C07">
        <w:rPr>
          <w:rFonts w:ascii="Times New Roman" w:hAnsi="Times New Roman" w:cs="Times New Roman"/>
          <w:i/>
          <w:lang w:val="en-US"/>
        </w:rPr>
        <w:t xml:space="preserve"> and information about AB </w:t>
      </w:r>
      <w:proofErr w:type="spellStart"/>
      <w:r w:rsidR="00BC7C07">
        <w:rPr>
          <w:rFonts w:ascii="Times New Roman" w:hAnsi="Times New Roman" w:cs="Times New Roman"/>
          <w:i/>
          <w:lang w:val="en-US"/>
        </w:rPr>
        <w:t>Klaipe</w:t>
      </w:r>
      <w:r w:rsidR="009A0357" w:rsidRPr="009A0357">
        <w:rPr>
          <w:rFonts w:ascii="Times New Roman" w:hAnsi="Times New Roman" w:cs="Times New Roman"/>
          <w:i/>
          <w:lang w:val="en-US"/>
        </w:rPr>
        <w:t>dos</w:t>
      </w:r>
      <w:proofErr w:type="spellEnd"/>
      <w:r w:rsidR="009A0357" w:rsidRPr="009A0357">
        <w:rPr>
          <w:rFonts w:ascii="Times New Roman" w:hAnsi="Times New Roman" w:cs="Times New Roman"/>
          <w:i/>
          <w:lang w:val="en-US"/>
        </w:rPr>
        <w:t xml:space="preserve"> </w:t>
      </w:r>
      <w:proofErr w:type="spellStart"/>
      <w:r w:rsidR="009A0357" w:rsidRPr="009A0357">
        <w:rPr>
          <w:rFonts w:ascii="Times New Roman" w:hAnsi="Times New Roman" w:cs="Times New Roman"/>
          <w:i/>
          <w:lang w:val="en-US"/>
        </w:rPr>
        <w:t>nafta’s</w:t>
      </w:r>
      <w:proofErr w:type="spellEnd"/>
      <w:r w:rsidR="009A0357" w:rsidRPr="009A0357">
        <w:rPr>
          <w:rFonts w:ascii="Times New Roman" w:hAnsi="Times New Roman" w:cs="Times New Roman"/>
          <w:i/>
          <w:lang w:val="en-US"/>
        </w:rPr>
        <w:t xml:space="preserve"> costs of the transfer/posting of employees to its subsidiary SGD </w:t>
      </w:r>
      <w:proofErr w:type="spellStart"/>
      <w:r w:rsidR="009A0357" w:rsidRPr="009A0357">
        <w:rPr>
          <w:rFonts w:ascii="Times New Roman" w:hAnsi="Times New Roman" w:cs="Times New Roman"/>
          <w:i/>
          <w:lang w:val="en-US"/>
        </w:rPr>
        <w:t>terminalas</w:t>
      </w:r>
      <w:proofErr w:type="spellEnd"/>
      <w:r w:rsidR="009A0357" w:rsidRPr="009A0357">
        <w:rPr>
          <w:rFonts w:ascii="Times New Roman" w:hAnsi="Times New Roman" w:cs="Times New Roman"/>
          <w:i/>
          <w:lang w:val="en-US"/>
        </w:rPr>
        <w:t xml:space="preserve"> UAB (Question </w:t>
      </w:r>
      <w:r w:rsidR="00BC7C07">
        <w:rPr>
          <w:rFonts w:ascii="Times New Roman" w:hAnsi="Times New Roman" w:cs="Times New Roman"/>
          <w:i/>
          <w:lang w:val="en-US"/>
        </w:rPr>
        <w:t xml:space="preserve">4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9A0357">
        <w:rPr>
          <w:rFonts w:ascii="Times New Roman" w:hAnsi="Times New Roman" w:cs="Times New Roman"/>
          <w:i/>
          <w:lang w:val="en-US"/>
        </w:rPr>
        <w:t xml:space="preserve">’s request of 18 June 2019); </w:t>
      </w:r>
      <w:r w:rsidR="009A0357" w:rsidRPr="009A0357">
        <w:rPr>
          <w:rFonts w:ascii="Times New Roman" w:hAnsi="Times New Roman" w:cs="Times New Roman"/>
          <w:i/>
          <w:lang w:val="en-US"/>
        </w:rPr>
        <w:t>provide</w:t>
      </w:r>
      <w:r w:rsidR="009A0357">
        <w:rPr>
          <w:rFonts w:ascii="Times New Roman" w:hAnsi="Times New Roman" w:cs="Times New Roman"/>
          <w:i/>
          <w:lang w:val="en-US"/>
        </w:rPr>
        <w:t>s</w:t>
      </w:r>
      <w:r w:rsidR="009A0357" w:rsidRPr="009A0357">
        <w:rPr>
          <w:rFonts w:ascii="Times New Roman" w:hAnsi="Times New Roman" w:cs="Times New Roman"/>
          <w:i/>
          <w:lang w:val="en-US"/>
        </w:rPr>
        <w:t xml:space="preserve"> the mandatory information referred to in Article 6.404(</w:t>
      </w:r>
      <w:r w:rsidR="00BC7C07">
        <w:rPr>
          <w:rFonts w:ascii="Times New Roman" w:hAnsi="Times New Roman" w:cs="Times New Roman"/>
          <w:i/>
          <w:lang w:val="en-US"/>
        </w:rPr>
        <w:t xml:space="preserve">2) of CC RL, </w:t>
      </w:r>
      <w:proofErr w:type="spellStart"/>
      <w:r w:rsidR="00BC7C07">
        <w:rPr>
          <w:rFonts w:ascii="Times New Roman" w:hAnsi="Times New Roman" w:cs="Times New Roman"/>
          <w:i/>
          <w:lang w:val="en-US"/>
        </w:rPr>
        <w:t>i</w:t>
      </w:r>
      <w:proofErr w:type="spellEnd"/>
      <w:r w:rsidR="00BC7C07">
        <w:rPr>
          <w:rFonts w:ascii="Times New Roman" w:hAnsi="Times New Roman" w:cs="Times New Roman"/>
          <w:i/>
          <w:lang w:val="en-US"/>
        </w:rPr>
        <w:t xml:space="preserve">. e. the AB </w:t>
      </w:r>
      <w:proofErr w:type="spellStart"/>
      <w:r w:rsidR="00BC7C07">
        <w:rPr>
          <w:rFonts w:ascii="Times New Roman" w:hAnsi="Times New Roman" w:cs="Times New Roman"/>
          <w:i/>
          <w:lang w:val="en-US"/>
        </w:rPr>
        <w:t>Klaipe</w:t>
      </w:r>
      <w:r w:rsidR="009A0357" w:rsidRPr="009A0357">
        <w:rPr>
          <w:rFonts w:ascii="Times New Roman" w:hAnsi="Times New Roman" w:cs="Times New Roman"/>
          <w:i/>
          <w:lang w:val="en-US"/>
        </w:rPr>
        <w:t>dos</w:t>
      </w:r>
      <w:proofErr w:type="spellEnd"/>
      <w:r w:rsidR="009A0357" w:rsidRPr="009A0357">
        <w:rPr>
          <w:rFonts w:ascii="Times New Roman" w:hAnsi="Times New Roman" w:cs="Times New Roman"/>
          <w:i/>
          <w:lang w:val="en-US"/>
        </w:rPr>
        <w:t xml:space="preserve"> </w:t>
      </w:r>
      <w:proofErr w:type="spellStart"/>
      <w:r w:rsidR="009A0357" w:rsidRPr="009A0357">
        <w:rPr>
          <w:rFonts w:ascii="Times New Roman" w:hAnsi="Times New Roman" w:cs="Times New Roman"/>
          <w:i/>
          <w:lang w:val="en-US"/>
        </w:rPr>
        <w:t>nafta’s</w:t>
      </w:r>
      <w:proofErr w:type="spellEnd"/>
      <w:r w:rsidR="009A0357" w:rsidRPr="009A0357">
        <w:rPr>
          <w:rFonts w:ascii="Times New Roman" w:hAnsi="Times New Roman" w:cs="Times New Roman"/>
          <w:i/>
          <w:lang w:val="en-US"/>
        </w:rPr>
        <w:t xml:space="preserve"> asset stock-taking list, the independent auditor’s report on the structure and prices of the company’s a</w:t>
      </w:r>
      <w:r w:rsidR="009A0357">
        <w:rPr>
          <w:rFonts w:ascii="Times New Roman" w:hAnsi="Times New Roman" w:cs="Times New Roman"/>
          <w:i/>
          <w:lang w:val="en-US"/>
        </w:rPr>
        <w:t xml:space="preserve">ssets, and the list of AB </w:t>
      </w:r>
      <w:proofErr w:type="spellStart"/>
      <w:r w:rsidR="009A0357">
        <w:rPr>
          <w:rFonts w:ascii="Times New Roman" w:hAnsi="Times New Roman" w:cs="Times New Roman"/>
          <w:i/>
          <w:lang w:val="en-US"/>
        </w:rPr>
        <w:t>Klaipe</w:t>
      </w:r>
      <w:r w:rsidR="009A0357" w:rsidRPr="009A0357">
        <w:rPr>
          <w:rFonts w:ascii="Times New Roman" w:hAnsi="Times New Roman" w:cs="Times New Roman"/>
          <w:i/>
          <w:lang w:val="en-US"/>
        </w:rPr>
        <w:t>dos</w:t>
      </w:r>
      <w:proofErr w:type="spellEnd"/>
      <w:r w:rsidR="009A0357" w:rsidRPr="009A0357">
        <w:rPr>
          <w:rFonts w:ascii="Times New Roman" w:hAnsi="Times New Roman" w:cs="Times New Roman"/>
          <w:i/>
          <w:lang w:val="en-US"/>
        </w:rPr>
        <w:t xml:space="preserve"> </w:t>
      </w:r>
      <w:proofErr w:type="spellStart"/>
      <w:r w:rsidR="009A0357" w:rsidRPr="009A0357">
        <w:rPr>
          <w:rFonts w:ascii="Times New Roman" w:hAnsi="Times New Roman" w:cs="Times New Roman"/>
          <w:i/>
          <w:lang w:val="en-US"/>
        </w:rPr>
        <w:t>nafta’s</w:t>
      </w:r>
      <w:proofErr w:type="spellEnd"/>
      <w:r w:rsidR="009A0357" w:rsidRPr="009A0357">
        <w:rPr>
          <w:rFonts w:ascii="Times New Roman" w:hAnsi="Times New Roman" w:cs="Times New Roman"/>
          <w:i/>
          <w:lang w:val="en-US"/>
        </w:rPr>
        <w:t xml:space="preserve"> debts/liabilities (Question </w:t>
      </w:r>
      <w:r w:rsidR="00BC7C07">
        <w:rPr>
          <w:rFonts w:ascii="Times New Roman" w:hAnsi="Times New Roman" w:cs="Times New Roman"/>
          <w:i/>
          <w:lang w:val="en-US"/>
        </w:rPr>
        <w:t xml:space="preserve">6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GRUPE’s request of 18 June 2019); </w:t>
      </w:r>
      <w:r w:rsidR="009A0357" w:rsidRPr="009A0357">
        <w:rPr>
          <w:rFonts w:ascii="Times New Roman" w:hAnsi="Times New Roman" w:cs="Times New Roman"/>
          <w:i/>
          <w:lang w:val="en-US"/>
        </w:rPr>
        <w:t>provide</w:t>
      </w:r>
      <w:r w:rsidR="00BC7C07">
        <w:rPr>
          <w:rFonts w:ascii="Times New Roman" w:hAnsi="Times New Roman" w:cs="Times New Roman"/>
          <w:i/>
          <w:lang w:val="en-US"/>
        </w:rPr>
        <w:t>s</w:t>
      </w:r>
      <w:r w:rsidR="009A0357" w:rsidRPr="009A0357">
        <w:rPr>
          <w:rFonts w:ascii="Times New Roman" w:hAnsi="Times New Roman" w:cs="Times New Roman"/>
          <w:i/>
          <w:lang w:val="en-US"/>
        </w:rPr>
        <w:t xml:space="preserve"> the cost and benefit analysis of the implementation of decisions included in the agenda for the extraordinary general meeting of shareholders of</w:t>
      </w:r>
      <w:r w:rsidR="009A0357">
        <w:rPr>
          <w:rFonts w:ascii="Times New Roman" w:hAnsi="Times New Roman" w:cs="Times New Roman"/>
          <w:i/>
          <w:lang w:val="en-US"/>
        </w:rPr>
        <w:t xml:space="preserve"> 27 June 2019 with respect to AB </w:t>
      </w:r>
      <w:proofErr w:type="spellStart"/>
      <w:r w:rsidR="009A0357">
        <w:rPr>
          <w:rFonts w:ascii="Times New Roman" w:hAnsi="Times New Roman" w:cs="Times New Roman"/>
          <w:i/>
          <w:lang w:val="en-US"/>
        </w:rPr>
        <w:t>Klaipedos</w:t>
      </w:r>
      <w:proofErr w:type="spellEnd"/>
      <w:r w:rsidR="009A0357">
        <w:rPr>
          <w:rFonts w:ascii="Times New Roman" w:hAnsi="Times New Roman" w:cs="Times New Roman"/>
          <w:i/>
          <w:lang w:val="en-US"/>
        </w:rPr>
        <w:t xml:space="preserve"> </w:t>
      </w:r>
      <w:proofErr w:type="spellStart"/>
      <w:r w:rsidR="009A0357">
        <w:rPr>
          <w:rFonts w:ascii="Times New Roman" w:hAnsi="Times New Roman" w:cs="Times New Roman"/>
          <w:i/>
          <w:lang w:val="en-US"/>
        </w:rPr>
        <w:t>nafta</w:t>
      </w:r>
      <w:proofErr w:type="spellEnd"/>
      <w:r w:rsidR="009A0357" w:rsidRPr="009A0357">
        <w:rPr>
          <w:rFonts w:ascii="Times New Roman" w:hAnsi="Times New Roman" w:cs="Times New Roman"/>
          <w:i/>
          <w:lang w:val="en-US"/>
        </w:rPr>
        <w:t xml:space="preserve"> and its shareholders (Question </w:t>
      </w:r>
      <w:r w:rsidR="00BC7C07">
        <w:rPr>
          <w:rFonts w:ascii="Times New Roman" w:hAnsi="Times New Roman" w:cs="Times New Roman"/>
          <w:i/>
          <w:lang w:val="en-US"/>
        </w:rPr>
        <w:t xml:space="preserve">7 in UAB </w:t>
      </w:r>
      <w:proofErr w:type="spellStart"/>
      <w:r w:rsidR="00BC7C07">
        <w:rPr>
          <w:rFonts w:ascii="Times New Roman" w:hAnsi="Times New Roman" w:cs="Times New Roman"/>
          <w:i/>
          <w:lang w:val="en-US"/>
        </w:rPr>
        <w:t>koncernas</w:t>
      </w:r>
      <w:proofErr w:type="spellEnd"/>
      <w:r w:rsidR="00BC7C07">
        <w:rPr>
          <w:rFonts w:ascii="Times New Roman" w:hAnsi="Times New Roman" w:cs="Times New Roman"/>
          <w:i/>
          <w:lang w:val="en-US"/>
        </w:rPr>
        <w:t xml:space="preserve"> ACHEMOS GRUPE</w:t>
      </w:r>
      <w:r w:rsidR="009A0357" w:rsidRPr="009A0357">
        <w:rPr>
          <w:rFonts w:ascii="Times New Roman" w:hAnsi="Times New Roman" w:cs="Times New Roman"/>
          <w:i/>
          <w:lang w:val="en-US"/>
        </w:rPr>
        <w:t>’s request of 18 June 2019).”</w:t>
      </w:r>
    </w:p>
    <w:p w:rsidR="005A76F8" w:rsidRPr="009A0357" w:rsidRDefault="005A76F8" w:rsidP="00BF41FE">
      <w:pPr>
        <w:tabs>
          <w:tab w:val="left" w:pos="4185"/>
        </w:tabs>
        <w:jc w:val="both"/>
        <w:rPr>
          <w:rFonts w:ascii="Times New Roman" w:hAnsi="Times New Roman" w:cs="Times New Roman"/>
          <w:b/>
          <w:lang w:val="en-US"/>
        </w:rPr>
      </w:pPr>
    </w:p>
    <w:p w:rsidR="00F16FB3" w:rsidRPr="009A0357" w:rsidRDefault="00F16FB3">
      <w:pPr>
        <w:tabs>
          <w:tab w:val="left" w:pos="4185"/>
        </w:tabs>
        <w:ind w:left="709"/>
        <w:jc w:val="both"/>
        <w:rPr>
          <w:rFonts w:ascii="Times New Roman" w:hAnsi="Times New Roman" w:cs="Times New Roman"/>
          <w:i/>
        </w:rPr>
      </w:pPr>
    </w:p>
    <w:sectPr w:rsidR="00F16FB3" w:rsidRPr="009A0357">
      <w:headerReference w:type="even" r:id="rId12"/>
      <w:headerReference w:type="default" r:id="rId13"/>
      <w:footerReference w:type="even" r:id="rId14"/>
      <w:footerReference w:type="default" r:id="rId15"/>
      <w:pgSz w:w="11906" w:h="16838" w:code="9"/>
      <w:pgMar w:top="1304" w:right="567" w:bottom="1304" w:left="1701" w:header="567" w:footer="45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B3" w:rsidRDefault="0054076A">
      <w:pPr>
        <w:spacing w:after="0" w:line="240" w:lineRule="auto"/>
      </w:pPr>
      <w:r>
        <w:separator/>
      </w:r>
    </w:p>
  </w:endnote>
  <w:endnote w:type="continuationSeparator" w:id="0">
    <w:p w:rsidR="00F16FB3" w:rsidRDefault="0054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B3" w:rsidRDefault="0054076A">
    <w:pPr>
      <w:pStyle w:val="Porat"/>
    </w:pPr>
    <w:r>
      <w:rPr>
        <w:noProof/>
        <w:lang w:eastAsia="lt-LT"/>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ge">
                <wp:align>bottom</wp:align>
              </wp:positionV>
              <wp:extent cx="792000" cy="826435"/>
              <wp:effectExtent l="0" t="0" r="8255" b="0"/>
              <wp:wrapNone/>
              <wp:docPr id="21" name="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6435"/>
                      </a:xfrm>
                      <a:custGeom>
                        <a:avLst/>
                        <a:gdLst/>
                        <a:ahLst/>
                        <a:cxnLst/>
                        <a:rect l="0" t="0" r="0" b="0"/>
                        <a:pathLst>
                          <a:path w="886574" h="886892">
                            <a:moveTo>
                              <a:pt x="886574" y="0"/>
                            </a:moveTo>
                            <a:lnTo>
                              <a:pt x="886574" y="128143"/>
                            </a:lnTo>
                            <a:lnTo>
                              <a:pt x="129083" y="886892"/>
                            </a:lnTo>
                            <a:lnTo>
                              <a:pt x="0" y="886892"/>
                            </a:lnTo>
                            <a:lnTo>
                              <a:pt x="886574" y="0"/>
                            </a:lnTo>
                            <a:close/>
                          </a:path>
                        </a:pathLst>
                      </a:custGeom>
                      <a:solidFill>
                        <a:srgbClr val="233C4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21" o:spid="_x0000_s1026" style="position:absolute;margin-left:0;margin-top:0;width:62.35pt;height:65.05pt;z-index:251667456;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coordsize="886574,88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" path="m886574,r,128143l129083,886892,,886892,886574,xe" fillcolor="#233c45" stroked="f" strokeweight="0">
              <v:stroke miterlimit="83231f" joinstyle="miter"/>
              <v:path arrowok="t" textboxrect="0,0,886574,886892"/>
              <o:lock v:ext="edit" aspectratio="t"/>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B3" w:rsidRDefault="0054076A">
    <w:pPr>
      <w:tabs>
        <w:tab w:val="left" w:pos="4820"/>
        <w:tab w:val="left" w:pos="7230"/>
      </w:tabs>
      <w:spacing w:after="0" w:line="240" w:lineRule="auto"/>
      <w:ind w:left="1843"/>
      <w:rPr>
        <w:rFonts w:ascii="Times New Roman" w:hAnsi="Times New Roman" w:cs="Times New Roman"/>
        <w:color w:val="003E51"/>
        <w:sz w:val="18"/>
        <w:szCs w:val="18"/>
      </w:rPr>
    </w:pPr>
    <w:r>
      <w:rPr>
        <w:rFonts w:ascii="Times New Roman" w:hAnsi="Times New Roman" w:cs="Times New Roman"/>
        <w:b/>
        <w:color w:val="003E51"/>
        <w:sz w:val="18"/>
        <w:szCs w:val="18"/>
      </w:rPr>
      <w:t>AB ,,Klaipėdos nafta“</w:t>
    </w:r>
    <w:r>
      <w:rPr>
        <w:rFonts w:ascii="Times New Roman" w:hAnsi="Times New Roman" w:cs="Times New Roman"/>
        <w:color w:val="003E51"/>
        <w:sz w:val="18"/>
        <w:szCs w:val="18"/>
      </w:rPr>
      <w:tab/>
      <w:t>Telefonas  +370 46 391 772</w:t>
    </w:r>
    <w:r>
      <w:rPr>
        <w:rFonts w:ascii="Times New Roman" w:hAnsi="Times New Roman" w:cs="Times New Roman"/>
        <w:color w:val="003E51"/>
        <w:sz w:val="18"/>
        <w:szCs w:val="18"/>
      </w:rPr>
      <w:tab/>
      <w:t>Duomenys kaupiami ir saugomi</w:t>
    </w:r>
  </w:p>
  <w:p w:rsidR="00F16FB3" w:rsidRDefault="0054076A">
    <w:pPr>
      <w:tabs>
        <w:tab w:val="left" w:pos="4820"/>
        <w:tab w:val="left" w:pos="7230"/>
      </w:tabs>
      <w:spacing w:after="0" w:line="240" w:lineRule="auto"/>
      <w:ind w:left="1843"/>
      <w:rPr>
        <w:rFonts w:ascii="Times New Roman" w:hAnsi="Times New Roman" w:cs="Times New Roman"/>
        <w:color w:val="003E51"/>
        <w:sz w:val="18"/>
        <w:szCs w:val="18"/>
      </w:rPr>
    </w:pPr>
    <w:r>
      <w:rPr>
        <w:rFonts w:ascii="Times New Roman" w:hAnsi="Times New Roman" w:cs="Times New Roman"/>
        <w:color w:val="003E51"/>
        <w:sz w:val="18"/>
        <w:szCs w:val="18"/>
      </w:rPr>
      <w:t>Burių g. 19, LT-92276 Klaipėda</w:t>
    </w:r>
    <w:r>
      <w:rPr>
        <w:rFonts w:ascii="Times New Roman" w:hAnsi="Times New Roman" w:cs="Times New Roman"/>
        <w:color w:val="003E51"/>
        <w:sz w:val="18"/>
        <w:szCs w:val="18"/>
      </w:rPr>
      <w:tab/>
      <w:t>Faksas       +370 46 311 399</w:t>
    </w:r>
    <w:r>
      <w:rPr>
        <w:rFonts w:ascii="Times New Roman" w:hAnsi="Times New Roman" w:cs="Times New Roman"/>
        <w:color w:val="003E51"/>
        <w:sz w:val="18"/>
        <w:szCs w:val="18"/>
      </w:rPr>
      <w:tab/>
      <w:t>Juridinių asmenų registre</w:t>
    </w:r>
  </w:p>
  <w:p w:rsidR="00F16FB3" w:rsidRDefault="0054076A">
    <w:pPr>
      <w:tabs>
        <w:tab w:val="left" w:pos="3236"/>
        <w:tab w:val="left" w:pos="4820"/>
        <w:tab w:val="left" w:pos="7230"/>
      </w:tabs>
      <w:spacing w:after="0" w:line="240" w:lineRule="auto"/>
      <w:ind w:left="1843"/>
      <w:rPr>
        <w:rFonts w:ascii="Times New Roman" w:hAnsi="Times New Roman" w:cs="Times New Roman"/>
        <w:color w:val="003E51"/>
        <w:sz w:val="18"/>
        <w:szCs w:val="18"/>
      </w:rPr>
    </w:pPr>
    <w:r>
      <w:rPr>
        <w:noProof/>
        <w:lang w:eastAsia="lt-LT"/>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ge">
                <wp:align>bottom</wp:align>
              </wp:positionV>
              <wp:extent cx="792000" cy="828000"/>
              <wp:effectExtent l="0" t="0" r="8255" b="0"/>
              <wp:wrapNone/>
              <wp:docPr id="7" name="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8000"/>
                      </a:xfrm>
                      <a:custGeom>
                        <a:avLst/>
                        <a:gdLst/>
                        <a:ahLst/>
                        <a:cxnLst/>
                        <a:rect l="0" t="0" r="0" b="0"/>
                        <a:pathLst>
                          <a:path w="886574" h="886892">
                            <a:moveTo>
                              <a:pt x="886574" y="0"/>
                            </a:moveTo>
                            <a:lnTo>
                              <a:pt x="886574" y="128143"/>
                            </a:lnTo>
                            <a:lnTo>
                              <a:pt x="129083" y="886892"/>
                            </a:lnTo>
                            <a:lnTo>
                              <a:pt x="0" y="886892"/>
                            </a:lnTo>
                            <a:lnTo>
                              <a:pt x="886574" y="0"/>
                            </a:lnTo>
                            <a:close/>
                          </a:path>
                        </a:pathLst>
                      </a:custGeom>
                      <a:solidFill>
                        <a:srgbClr val="233C45"/>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21" o:spid="_x0000_s1026" style="position:absolute;margin-left:0;margin-top:0;width:62.35pt;height:65.2pt;z-index:251669504;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coordsize="886574,88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" path="m886574,r,128143l129083,886892,,886892,886574,xe" fillcolor="#233c45" stroked="f" strokeweight="0">
              <v:stroke miterlimit="83231f" joinstyle="miter"/>
              <v:path arrowok="t" textboxrect="0,0,886574,886892"/>
              <o:lock v:ext="edit" aspectratio="t"/>
              <w10:wrap anchorx="margin" anchory="page"/>
            </v:shape>
          </w:pict>
        </mc:Fallback>
      </mc:AlternateContent>
    </w:r>
    <w:r>
      <w:rPr>
        <w:rFonts w:ascii="Times New Roman" w:hAnsi="Times New Roman" w:cs="Times New Roman"/>
        <w:color w:val="003E51"/>
        <w:sz w:val="18"/>
        <w:szCs w:val="18"/>
      </w:rPr>
      <w:t>Adresas korespondencijai:</w:t>
    </w:r>
    <w:r>
      <w:rPr>
        <w:rFonts w:ascii="Times New Roman" w:hAnsi="Times New Roman" w:cs="Times New Roman"/>
        <w:color w:val="003E51"/>
        <w:sz w:val="18"/>
        <w:szCs w:val="18"/>
      </w:rPr>
      <w:tab/>
      <w:t xml:space="preserve">El. paštas   </w:t>
    </w:r>
    <w:proofErr w:type="spellStart"/>
    <w:r>
      <w:rPr>
        <w:rFonts w:ascii="Times New Roman" w:hAnsi="Times New Roman" w:cs="Times New Roman"/>
        <w:color w:val="003E51"/>
        <w:sz w:val="18"/>
        <w:szCs w:val="18"/>
      </w:rPr>
      <w:t>info@kn.lt</w:t>
    </w:r>
    <w:proofErr w:type="spellEnd"/>
    <w:r>
      <w:rPr>
        <w:rFonts w:ascii="Times New Roman" w:hAnsi="Times New Roman" w:cs="Times New Roman"/>
        <w:color w:val="003E51"/>
        <w:sz w:val="18"/>
        <w:szCs w:val="18"/>
      </w:rPr>
      <w:tab/>
      <w:t>Kodas 110648893</w:t>
    </w:r>
  </w:p>
  <w:p w:rsidR="00F16FB3" w:rsidRDefault="0054076A">
    <w:pPr>
      <w:tabs>
        <w:tab w:val="left" w:pos="3236"/>
        <w:tab w:val="left" w:pos="4820"/>
        <w:tab w:val="left" w:pos="7230"/>
      </w:tabs>
      <w:spacing w:after="0" w:line="240" w:lineRule="auto"/>
      <w:ind w:left="1843"/>
      <w:rPr>
        <w:rFonts w:ascii="Times New Roman" w:hAnsi="Times New Roman" w:cs="Times New Roman"/>
        <w:color w:val="003E51"/>
        <w:sz w:val="18"/>
        <w:szCs w:val="18"/>
      </w:rPr>
    </w:pPr>
    <w:r>
      <w:rPr>
        <w:rFonts w:ascii="Times New Roman" w:hAnsi="Times New Roman" w:cs="Times New Roman"/>
        <w:color w:val="003E51"/>
        <w:sz w:val="18"/>
        <w:szCs w:val="18"/>
      </w:rPr>
      <w:t>Baltijos pr. 40, LT-93239 Klaipėda</w:t>
    </w:r>
    <w:r>
      <w:rPr>
        <w:rFonts w:ascii="Times New Roman" w:hAnsi="Times New Roman" w:cs="Times New Roman"/>
        <w:color w:val="003E51"/>
        <w:sz w:val="18"/>
        <w:szCs w:val="18"/>
      </w:rPr>
      <w:tab/>
      <w:t>www.kn.lt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B3" w:rsidRDefault="0054076A">
      <w:pPr>
        <w:spacing w:after="0" w:line="240" w:lineRule="auto"/>
      </w:pPr>
      <w:r>
        <w:separator/>
      </w:r>
    </w:p>
  </w:footnote>
  <w:footnote w:type="continuationSeparator" w:id="0">
    <w:p w:rsidR="00F16FB3" w:rsidRDefault="00540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B3" w:rsidRDefault="0054076A">
    <w:pPr>
      <w:pStyle w:val="Antrats"/>
    </w:pPr>
    <w:r>
      <w:rPr>
        <w:noProof/>
        <w:lang w:eastAsia="lt-LT"/>
      </w:rPr>
      <mc:AlternateContent>
        <mc:Choice Requires="wps">
          <w:drawing>
            <wp:anchor distT="0" distB="0" distL="114300" distR="114300" simplePos="0" relativeHeight="251665408" behindDoc="0" locked="1" layoutInCell="1" allowOverlap="1">
              <wp:simplePos x="0" y="0"/>
              <wp:positionH relativeFrom="margin">
                <wp:align>left</wp:align>
              </wp:positionH>
              <wp:positionV relativeFrom="page">
                <wp:align>top</wp:align>
              </wp:positionV>
              <wp:extent cx="792000" cy="826435"/>
              <wp:effectExtent l="0" t="0" r="8255" b="0"/>
              <wp:wrapSquare wrapText="bothSides"/>
              <wp:docPr id="4" name="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2000" cy="826435"/>
                      </a:xfrm>
                      <a:custGeom>
                        <a:avLst/>
                        <a:gdLst/>
                        <a:ahLst/>
                        <a:cxnLst/>
                        <a:rect l="0" t="0" r="0" b="0"/>
                        <a:pathLst>
                          <a:path w="841096" h="840994">
                            <a:moveTo>
                              <a:pt x="718629" y="0"/>
                            </a:moveTo>
                            <a:lnTo>
                              <a:pt x="841096" y="0"/>
                            </a:lnTo>
                            <a:lnTo>
                              <a:pt x="0" y="840994"/>
                            </a:lnTo>
                            <a:lnTo>
                              <a:pt x="0" y="719480"/>
                            </a:lnTo>
                            <a:lnTo>
                              <a:pt x="718629" y="0"/>
                            </a:lnTo>
                            <a:close/>
                          </a:path>
                        </a:pathLst>
                      </a:custGeom>
                      <a:solidFill>
                        <a:srgbClr val="003D5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59" o:spid="_x0000_s1026" style="position:absolute;margin-left:0;margin-top:0;width:62.35pt;height:65.0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top" coordsize="841096,8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" path="m718629,l841096,,,840994,,719480,718629,xe" fillcolor="#003d50" stroked="f" strokeweight="0">
              <v:stroke miterlimit="83231f" joinstyle="miter"/>
              <v:path arrowok="t" textboxrect="0,0,841096,840994"/>
              <o:lock v:ext="edit" aspectratio="t"/>
              <w10:wrap type="square"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B3" w:rsidRDefault="0054076A">
    <w:pPr>
      <w:pStyle w:val="Antrats"/>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3121660</wp:posOffset>
              </wp:positionH>
              <wp:positionV relativeFrom="paragraph">
                <wp:posOffset>1435735</wp:posOffset>
              </wp:positionV>
              <wp:extent cx="102235" cy="119380"/>
              <wp:effectExtent l="0" t="0" r="0" b="0"/>
              <wp:wrapNone/>
              <wp:docPr id="1" name="Shape 60"/>
              <wp:cNvGraphicFramePr/>
              <a:graphic xmlns:a="http://schemas.openxmlformats.org/drawingml/2006/main">
                <a:graphicData uri="http://schemas.microsoft.com/office/word/2010/wordprocessingShape">
                  <wps:wsp>
                    <wps:cNvSpPr/>
                    <wps:spPr>
                      <a:xfrm>
                        <a:off x="0" y="0"/>
                        <a:ext cx="102235" cy="119380"/>
                      </a:xfrm>
                      <a:custGeom>
                        <a:avLst/>
                        <a:gdLst/>
                        <a:ahLst/>
                        <a:cxnLst/>
                        <a:rect l="0" t="0" r="0" b="0"/>
                        <a:pathLst>
                          <a:path w="102565" h="119977">
                            <a:moveTo>
                              <a:pt x="0" y="0"/>
                            </a:moveTo>
                            <a:lnTo>
                              <a:pt x="26162" y="0"/>
                            </a:lnTo>
                            <a:lnTo>
                              <a:pt x="76416" y="72669"/>
                            </a:lnTo>
                            <a:lnTo>
                              <a:pt x="76416" y="0"/>
                            </a:lnTo>
                            <a:lnTo>
                              <a:pt x="102565" y="0"/>
                            </a:lnTo>
                            <a:lnTo>
                              <a:pt x="102565" y="119977"/>
                            </a:lnTo>
                            <a:lnTo>
                              <a:pt x="77572" y="119977"/>
                            </a:lnTo>
                            <a:lnTo>
                              <a:pt x="26162" y="46647"/>
                            </a:lnTo>
                            <a:lnTo>
                              <a:pt x="26162" y="119977"/>
                            </a:lnTo>
                            <a:lnTo>
                              <a:pt x="13894" y="119977"/>
                            </a:lnTo>
                            <a:lnTo>
                              <a:pt x="0" y="119977"/>
                            </a:lnTo>
                            <a:lnTo>
                              <a:pt x="0" y="0"/>
                            </a:lnTo>
                            <a:close/>
                          </a:path>
                        </a:pathLst>
                      </a:custGeom>
                      <a:solidFill>
                        <a:srgbClr val="003D50"/>
                      </a:solidFill>
                      <a:ln w="0" cap="flat">
                        <a:noFill/>
                        <a:miter lim="127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60" o:spid="_x0000_s1026" style="position:absolute;margin-left:245.8pt;margin-top:113.05pt;width:8.0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2565,11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" path="m,l26162,,76416,72669,76416,r26149,l102565,119977r-24993,l26162,46647r,73330l13894,119977,,119977,,xe" fillcolor="#003d50" stroked="f" strokeweight="0">
              <v:stroke miterlimit="83231f" joinstyle="miter"/>
              <v:path arrowok="t" textboxrect="0,0,102565,119977"/>
            </v:shape>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margin">
                <wp:posOffset>3009900</wp:posOffset>
              </wp:positionH>
              <wp:positionV relativeFrom="paragraph">
                <wp:posOffset>1442720</wp:posOffset>
              </wp:positionV>
              <wp:extent cx="100330" cy="119380"/>
              <wp:effectExtent l="0" t="0" r="0" b="0"/>
              <wp:wrapNone/>
              <wp:docPr id="2" name="Shape 61"/>
              <wp:cNvGraphicFramePr/>
              <a:graphic xmlns:a="http://schemas.openxmlformats.org/drawingml/2006/main">
                <a:graphicData uri="http://schemas.microsoft.com/office/word/2010/wordprocessingShape">
                  <wps:wsp>
                    <wps:cNvSpPr/>
                    <wps:spPr>
                      <a:xfrm>
                        <a:off x="0" y="0"/>
                        <a:ext cx="100330" cy="119380"/>
                      </a:xfrm>
                      <a:custGeom>
                        <a:avLst/>
                        <a:gdLst/>
                        <a:ahLst/>
                        <a:cxnLst/>
                        <a:rect l="0" t="0" r="0" b="0"/>
                        <a:pathLst>
                          <a:path w="100724" h="119977">
                            <a:moveTo>
                              <a:pt x="0" y="0"/>
                            </a:moveTo>
                            <a:lnTo>
                              <a:pt x="26441" y="0"/>
                            </a:lnTo>
                            <a:lnTo>
                              <a:pt x="26505" y="50737"/>
                            </a:lnTo>
                            <a:lnTo>
                              <a:pt x="67958" y="0"/>
                            </a:lnTo>
                            <a:lnTo>
                              <a:pt x="100279" y="0"/>
                            </a:lnTo>
                            <a:lnTo>
                              <a:pt x="50762" y="61011"/>
                            </a:lnTo>
                            <a:lnTo>
                              <a:pt x="100724" y="119977"/>
                            </a:lnTo>
                            <a:lnTo>
                              <a:pt x="67069" y="119977"/>
                            </a:lnTo>
                            <a:lnTo>
                              <a:pt x="33566" y="78677"/>
                            </a:lnTo>
                            <a:lnTo>
                              <a:pt x="26505" y="86551"/>
                            </a:lnTo>
                            <a:lnTo>
                              <a:pt x="26505" y="119977"/>
                            </a:lnTo>
                            <a:lnTo>
                              <a:pt x="0" y="119977"/>
                            </a:lnTo>
                            <a:lnTo>
                              <a:pt x="0" y="0"/>
                            </a:lnTo>
                            <a:close/>
                          </a:path>
                        </a:pathLst>
                      </a:custGeom>
                      <a:solidFill>
                        <a:srgbClr val="003D50"/>
                      </a:solidFill>
                      <a:ln w="0" cap="flat">
                        <a:noFill/>
                        <a:miter lim="127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Shape 61" o:spid="_x0000_s1026" style="position:absolute;margin-left:237pt;margin-top:113.6pt;width:7.9pt;height:9.4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100724,11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" path="m,l26441,r64,50737l67958,r32321,l50762,61011r49962,58966l67069,119977,33566,78677r-7061,7874l26505,119977,,119977,,xe" fillcolor="#003d50" stroked="f" strokeweight="0">
              <v:stroke miterlimit="83231f" joinstyle="miter"/>
              <v:path arrowok="t" textboxrect="0,0,100724,119977"/>
              <w10:wrap anchorx="margin"/>
            </v:shape>
          </w:pict>
        </mc:Fallback>
      </mc:AlternateContent>
    </w:r>
  </w:p>
  <w:p w:rsidR="00F16FB3" w:rsidRDefault="00F16FB3">
    <w:pPr>
      <w:pStyle w:val="Antrats"/>
    </w:pPr>
  </w:p>
  <w:p w:rsidR="00F16FB3" w:rsidRDefault="0054076A">
    <w:pPr>
      <w:pStyle w:val="Antrats"/>
    </w:pPr>
    <w:r>
      <w:rPr>
        <w:noProof/>
        <w:lang w:eastAsia="lt-LT"/>
      </w:rPr>
      <mc:AlternateContent>
        <mc:Choice Requires="wpg">
          <w:drawing>
            <wp:anchor distT="0" distB="0" distL="114300" distR="114300" simplePos="0" relativeHeight="251659264" behindDoc="0" locked="0" layoutInCell="1" allowOverlap="1">
              <wp:simplePos x="0" y="0"/>
              <wp:positionH relativeFrom="page">
                <wp:posOffset>3359785</wp:posOffset>
              </wp:positionH>
              <wp:positionV relativeFrom="page">
                <wp:posOffset>0</wp:posOffset>
              </wp:positionV>
              <wp:extent cx="841096" cy="1913272"/>
              <wp:effectExtent l="0" t="0" r="0" b="0"/>
              <wp:wrapTopAndBottom/>
              <wp:docPr id="1601" name="Group 1601"/>
              <wp:cNvGraphicFramePr/>
              <a:graphic xmlns:a="http://schemas.openxmlformats.org/drawingml/2006/main">
                <a:graphicData uri="http://schemas.microsoft.com/office/word/2010/wordprocessingGroup">
                  <wpg:wgp>
                    <wpg:cNvGrpSpPr/>
                    <wpg:grpSpPr>
                      <a:xfrm>
                        <a:off x="0" y="0"/>
                        <a:ext cx="841096" cy="1913272"/>
                        <a:chOff x="0" y="0"/>
                        <a:chExt cx="841096" cy="1913272"/>
                      </a:xfrm>
                    </wpg:grpSpPr>
                    <wps:wsp>
                      <wps:cNvPr id="59" name="Shape 59"/>
                      <wps:cNvSpPr/>
                      <wps:spPr>
                        <a:xfrm>
                          <a:off x="0" y="0"/>
                          <a:ext cx="841096" cy="840994"/>
                        </a:xfrm>
                        <a:custGeom>
                          <a:avLst/>
                          <a:gdLst/>
                          <a:ahLst/>
                          <a:cxnLst/>
                          <a:rect l="0" t="0" r="0" b="0"/>
                          <a:pathLst>
                            <a:path w="841096" h="840994">
                              <a:moveTo>
                                <a:pt x="718629" y="0"/>
                              </a:moveTo>
                              <a:lnTo>
                                <a:pt x="841096" y="0"/>
                              </a:lnTo>
                              <a:lnTo>
                                <a:pt x="0" y="840994"/>
                              </a:lnTo>
                              <a:lnTo>
                                <a:pt x="0" y="719480"/>
                              </a:lnTo>
                              <a:lnTo>
                                <a:pt x="718629" y="0"/>
                              </a:lnTo>
                              <a:close/>
                            </a:path>
                          </a:pathLst>
                        </a:custGeom>
                        <a:solidFill>
                          <a:srgbClr val="003D50"/>
                        </a:solidFill>
                        <a:ln w="0" cap="flat">
                          <a:noFill/>
                          <a:miter lim="127000"/>
                        </a:ln>
                        <a:effectLst/>
                      </wps:spPr>
                      <wps:bodyPr/>
                    </wps:wsp>
                    <wps:wsp>
                      <wps:cNvPr id="62" name="Shape 62"/>
                      <wps:cNvSpPr/>
                      <wps:spPr>
                        <a:xfrm>
                          <a:off x="200323" y="1272100"/>
                          <a:ext cx="441084" cy="641172"/>
                        </a:xfrm>
                        <a:custGeom>
                          <a:avLst/>
                          <a:gdLst/>
                          <a:ahLst/>
                          <a:cxnLst/>
                          <a:rect l="0" t="0" r="0" b="0"/>
                          <a:pathLst>
                            <a:path w="441084" h="641172">
                              <a:moveTo>
                                <a:pt x="360909" y="0"/>
                              </a:moveTo>
                              <a:lnTo>
                                <a:pt x="441071" y="0"/>
                              </a:lnTo>
                              <a:lnTo>
                                <a:pt x="441084" y="641172"/>
                              </a:lnTo>
                              <a:lnTo>
                                <a:pt x="240652" y="641172"/>
                              </a:lnTo>
                              <a:lnTo>
                                <a:pt x="0" y="400495"/>
                              </a:lnTo>
                              <a:lnTo>
                                <a:pt x="0" y="280264"/>
                              </a:lnTo>
                              <a:lnTo>
                                <a:pt x="280746" y="560997"/>
                              </a:lnTo>
                              <a:lnTo>
                                <a:pt x="360883" y="561035"/>
                              </a:lnTo>
                              <a:lnTo>
                                <a:pt x="360909" y="0"/>
                              </a:lnTo>
                              <a:close/>
                            </a:path>
                          </a:pathLst>
                        </a:custGeom>
                        <a:solidFill>
                          <a:srgbClr val="003D50"/>
                        </a:solidFill>
                        <a:ln w="0" cap="flat">
                          <a:noFill/>
                          <a:miter lim="127000"/>
                        </a:ln>
                        <a:effectLst/>
                      </wps:spPr>
                      <wps:bodyPr/>
                    </wps:wsp>
                    <wps:wsp>
                      <wps:cNvPr id="63" name="Shape 63"/>
                      <wps:cNvSpPr/>
                      <wps:spPr>
                        <a:xfrm>
                          <a:off x="4" y="869470"/>
                          <a:ext cx="440982" cy="1043800"/>
                        </a:xfrm>
                        <a:custGeom>
                          <a:avLst/>
                          <a:gdLst/>
                          <a:ahLst/>
                          <a:cxnLst/>
                          <a:rect l="0" t="0" r="0" b="0"/>
                          <a:pathLst>
                            <a:path w="440982" h="1043800">
                              <a:moveTo>
                                <a:pt x="440970" y="0"/>
                              </a:moveTo>
                              <a:lnTo>
                                <a:pt x="440982" y="122149"/>
                              </a:lnTo>
                              <a:lnTo>
                                <a:pt x="200254" y="364198"/>
                              </a:lnTo>
                              <a:lnTo>
                                <a:pt x="440842" y="603250"/>
                              </a:lnTo>
                              <a:lnTo>
                                <a:pt x="440842" y="723227"/>
                              </a:lnTo>
                              <a:lnTo>
                                <a:pt x="139814" y="424637"/>
                              </a:lnTo>
                              <a:lnTo>
                                <a:pt x="80163" y="482841"/>
                              </a:lnTo>
                              <a:lnTo>
                                <a:pt x="80188" y="1043800"/>
                              </a:lnTo>
                              <a:lnTo>
                                <a:pt x="13" y="1043800"/>
                              </a:lnTo>
                              <a:lnTo>
                                <a:pt x="0" y="442900"/>
                              </a:lnTo>
                              <a:lnTo>
                                <a:pt x="440970" y="0"/>
                              </a:lnTo>
                              <a:close/>
                            </a:path>
                          </a:pathLst>
                        </a:custGeom>
                        <a:solidFill>
                          <a:srgbClr val="003D50"/>
                        </a:solidFill>
                        <a:ln w="0" cap="flat">
                          <a:noFill/>
                          <a:miter lim="127000"/>
                        </a:ln>
                        <a:effectLst/>
                      </wps:spPr>
                      <wps:bodyPr/>
                    </wps:wsp>
                  </wpg:wg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1601" o:spid="_x0000_s1026" style="position:absolute;margin-left:264.55pt;margin-top:0;width:66.25pt;height:150.65pt;z-index:251659264;mso-position-horizontal-relative:page;mso-position-vertical-relative:page;mso-width-relative:margin" coordsize="8410,1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">
              <v:shape id="Shape 59" o:spid="_x0000_s1027" style="position:absolute;width:8410;height:8409;visibility:visible;mso-wrap-style:square;v-text-anchor:top" coordsize="841096,84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" path="m718629,l841096,,,840994,,719480,718629,xe" fillcolor="#003d50" stroked="f" strokeweight="0">
                <v:stroke miterlimit="83231f" joinstyle="miter"/>
                <v:path arrowok="t" textboxrect="0,0,841096,840994"/>
              </v:shape>
              <v:shape id="Shape 62" o:spid="_x0000_s1028" style="position:absolute;left:2003;top:12721;width:4411;height:6411;visibility:visible;mso-wrap-style:square;v-text-anchor:top" coordsize="441084,6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" path="m360909,r80162,l441084,641172r-200432,l,400495,,280264,280746,560997r80137,38l360909,xe" fillcolor="#003d50" stroked="f" strokeweight="0">
                <v:stroke miterlimit="83231f" joinstyle="miter"/>
                <v:path arrowok="t" textboxrect="0,0,441084,641172"/>
              </v:shape>
              <v:shape id="Shape 63" o:spid="_x0000_s1029" style="position:absolute;top:8694;width:4409;height:10438;visibility:visible;mso-wrap-style:square;v-text-anchor:top" coordsize="440982,10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" path="m440970,r12,122149l200254,364198,440842,603250r,119977l139814,424637,80163,482841r25,560959l13,1043800,,442900,440970,xe" fillcolor="#003d50" stroked="f" strokeweight="0">
                <v:stroke miterlimit="83231f" joinstyle="miter"/>
                <v:path arrowok="t" textboxrect="0,0,440982,1043800"/>
              </v:shape>
              <w10:wrap type="topAndBottom"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7E4"/>
    <w:multiLevelType w:val="hybridMultilevel"/>
    <w:tmpl w:val="0560A9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856940"/>
    <w:multiLevelType w:val="hybridMultilevel"/>
    <w:tmpl w:val="38CC5F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4D4E1E"/>
    <w:multiLevelType w:val="hybridMultilevel"/>
    <w:tmpl w:val="BDECB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E54791"/>
    <w:multiLevelType w:val="hybridMultilevel"/>
    <w:tmpl w:val="D668FBB4"/>
    <w:lvl w:ilvl="0" w:tplc="E36EA39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2C3DC4"/>
    <w:multiLevelType w:val="hybridMultilevel"/>
    <w:tmpl w:val="A71A15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63B6469"/>
    <w:multiLevelType w:val="hybridMultilevel"/>
    <w:tmpl w:val="C58659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1B049F"/>
    <w:multiLevelType w:val="hybridMultilevel"/>
    <w:tmpl w:val="744E4934"/>
    <w:lvl w:ilvl="0" w:tplc="CE52DC5E">
      <w:start w:val="1"/>
      <w:numFmt w:val="decimal"/>
      <w:lvlText w:val="%1."/>
      <w:lvlJc w:val="left"/>
      <w:pPr>
        <w:ind w:left="502" w:hanging="360"/>
      </w:pPr>
      <w:rPr>
        <w:b/>
        <w:i w:val="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8">
    <w:nsid w:val="484C5257"/>
    <w:multiLevelType w:val="hybridMultilevel"/>
    <w:tmpl w:val="6B168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B26445B"/>
    <w:multiLevelType w:val="hybridMultilevel"/>
    <w:tmpl w:val="26782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25013F1"/>
    <w:multiLevelType w:val="hybridMultilevel"/>
    <w:tmpl w:val="3896310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D7C3552"/>
    <w:multiLevelType w:val="hybridMultilevel"/>
    <w:tmpl w:val="AB627144"/>
    <w:lvl w:ilvl="0" w:tplc="0427000F">
      <w:start w:val="1"/>
      <w:numFmt w:val="decimal"/>
      <w:lvlText w:val="%1."/>
      <w:lvlJc w:val="left"/>
      <w:pPr>
        <w:ind w:left="1222" w:hanging="360"/>
      </w:pPr>
    </w:lvl>
    <w:lvl w:ilvl="1" w:tplc="04270019" w:tentative="1">
      <w:start w:val="1"/>
      <w:numFmt w:val="lowerLetter"/>
      <w:lvlText w:val="%2."/>
      <w:lvlJc w:val="left"/>
      <w:pPr>
        <w:ind w:left="1942" w:hanging="360"/>
      </w:pPr>
    </w:lvl>
    <w:lvl w:ilvl="2" w:tplc="0427001B" w:tentative="1">
      <w:start w:val="1"/>
      <w:numFmt w:val="lowerRoman"/>
      <w:lvlText w:val="%3."/>
      <w:lvlJc w:val="right"/>
      <w:pPr>
        <w:ind w:left="2662" w:hanging="180"/>
      </w:pPr>
    </w:lvl>
    <w:lvl w:ilvl="3" w:tplc="0427000F" w:tentative="1">
      <w:start w:val="1"/>
      <w:numFmt w:val="decimal"/>
      <w:lvlText w:val="%4."/>
      <w:lvlJc w:val="left"/>
      <w:pPr>
        <w:ind w:left="3382" w:hanging="360"/>
      </w:pPr>
    </w:lvl>
    <w:lvl w:ilvl="4" w:tplc="04270019" w:tentative="1">
      <w:start w:val="1"/>
      <w:numFmt w:val="lowerLetter"/>
      <w:lvlText w:val="%5."/>
      <w:lvlJc w:val="left"/>
      <w:pPr>
        <w:ind w:left="4102" w:hanging="360"/>
      </w:pPr>
    </w:lvl>
    <w:lvl w:ilvl="5" w:tplc="0427001B" w:tentative="1">
      <w:start w:val="1"/>
      <w:numFmt w:val="lowerRoman"/>
      <w:lvlText w:val="%6."/>
      <w:lvlJc w:val="right"/>
      <w:pPr>
        <w:ind w:left="4822" w:hanging="180"/>
      </w:pPr>
    </w:lvl>
    <w:lvl w:ilvl="6" w:tplc="0427000F" w:tentative="1">
      <w:start w:val="1"/>
      <w:numFmt w:val="decimal"/>
      <w:lvlText w:val="%7."/>
      <w:lvlJc w:val="left"/>
      <w:pPr>
        <w:ind w:left="5542" w:hanging="360"/>
      </w:pPr>
    </w:lvl>
    <w:lvl w:ilvl="7" w:tplc="04270019" w:tentative="1">
      <w:start w:val="1"/>
      <w:numFmt w:val="lowerLetter"/>
      <w:lvlText w:val="%8."/>
      <w:lvlJc w:val="left"/>
      <w:pPr>
        <w:ind w:left="6262" w:hanging="360"/>
      </w:pPr>
    </w:lvl>
    <w:lvl w:ilvl="8" w:tplc="0427001B" w:tentative="1">
      <w:start w:val="1"/>
      <w:numFmt w:val="lowerRoman"/>
      <w:lvlText w:val="%9."/>
      <w:lvlJc w:val="right"/>
      <w:pPr>
        <w:ind w:left="6982" w:hanging="180"/>
      </w:pPr>
    </w:lvl>
  </w:abstractNum>
  <w:num w:numId="1">
    <w:abstractNumId w:val="8"/>
  </w:num>
  <w:num w:numId="2">
    <w:abstractNumId w:val="2"/>
  </w:num>
  <w:num w:numId="3">
    <w:abstractNumId w:val="4"/>
  </w:num>
  <w:num w:numId="4">
    <w:abstractNumId w:val="10"/>
  </w:num>
  <w:num w:numId="5">
    <w:abstractNumId w:val="3"/>
  </w:num>
  <w:num w:numId="6">
    <w:abstractNumId w:val="7"/>
  </w:num>
  <w:num w:numId="7">
    <w:abstractNumId w:val="9"/>
  </w:num>
  <w:num w:numId="8">
    <w:abstractNumId w:val="1"/>
  </w:num>
  <w:num w:numId="9">
    <w:abstractNumId w:val="11"/>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evenAndOddHeaders/>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B3"/>
    <w:rsid w:val="00103783"/>
    <w:rsid w:val="00210F7A"/>
    <w:rsid w:val="0054076A"/>
    <w:rsid w:val="00596C0A"/>
    <w:rsid w:val="005A76F8"/>
    <w:rsid w:val="0065127A"/>
    <w:rsid w:val="008E291A"/>
    <w:rsid w:val="00905522"/>
    <w:rsid w:val="00913332"/>
    <w:rsid w:val="009A0357"/>
    <w:rsid w:val="009E2AD5"/>
    <w:rsid w:val="00BC7C07"/>
    <w:rsid w:val="00BF41FE"/>
    <w:rsid w:val="00CA276E"/>
    <w:rsid w:val="00F027F9"/>
    <w:rsid w:val="00F16FB3"/>
    <w:rsid w:val="00FF043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tyle>
  <w:style w:type="character" w:styleId="Hipersaitas">
    <w:name w:val="Hyperlink"/>
    <w:basedOn w:val="Numatytasispastraiposriftas"/>
    <w:uiPriority w:val="99"/>
    <w:unhideWhenUsed/>
    <w:rPr>
      <w:color w:val="0563C1" w:themeColor="hyperlink"/>
      <w:u w:val="single"/>
    </w:rPr>
  </w:style>
  <w:style w:type="character" w:styleId="Perirtashipersaitas">
    <w:name w:val="FollowedHyperlink"/>
    <w:basedOn w:val="Numatytasispastraiposriftas"/>
    <w:uiPriority w:val="99"/>
    <w:semiHidden/>
    <w:unhideWhenUsed/>
    <w:rPr>
      <w:color w:val="954F72" w:themeColor="followedHyperlink"/>
      <w:u w:val="single"/>
    </w:rPr>
  </w:style>
  <w:style w:type="paragraph" w:styleId="Sraopastraipa">
    <w:name w:val="List Paragraph"/>
    <w:basedOn w:val="prastasis"/>
    <w:link w:val="SraopastraipaDiagrama"/>
    <w:uiPriority w:val="34"/>
    <w:qFormat/>
    <w:pPr>
      <w:ind w:left="720"/>
      <w:contextualSpacing/>
    </w:pPr>
  </w:style>
  <w:style w:type="character" w:customStyle="1" w:styleId="SraopastraipaDiagrama">
    <w:name w:val="Sąrašo pastraipa Diagrama"/>
    <w:link w:val="Sraopastraipa"/>
    <w:uiPriority w:val="34"/>
    <w:locked/>
  </w:style>
  <w:style w:type="paragraph" w:customStyle="1" w:styleId="Default">
    <w:name w:val="Default"/>
    <w:pPr>
      <w:autoSpaceDE w:val="0"/>
      <w:autoSpaceDN w:val="0"/>
      <w:adjustRightInd w:val="0"/>
      <w:spacing w:after="0" w:line="240" w:lineRule="auto"/>
    </w:pPr>
    <w:rPr>
      <w:rFonts w:ascii="Segoe UI" w:hAnsi="Segoe UI" w:cs="Segoe UI"/>
      <w:color w:val="000000"/>
      <w:sz w:val="24"/>
      <w:szCs w:val="24"/>
    </w:rPr>
  </w:style>
  <w:style w:type="paragraph" w:styleId="HTMLiankstoformatuotas">
    <w:name w:val="HTML Preformatted"/>
    <w:basedOn w:val="prastasis"/>
    <w:link w:val="HTMLiankstoformatuotasDiagrama"/>
    <w:uiPriority w:val="99"/>
    <w:semiHidden/>
    <w:unhideWhenUsed/>
    <w:rsid w:val="005A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5A76F8"/>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tyle>
  <w:style w:type="character" w:styleId="Hipersaitas">
    <w:name w:val="Hyperlink"/>
    <w:basedOn w:val="Numatytasispastraiposriftas"/>
    <w:uiPriority w:val="99"/>
    <w:unhideWhenUsed/>
    <w:rPr>
      <w:color w:val="0563C1" w:themeColor="hyperlink"/>
      <w:u w:val="single"/>
    </w:rPr>
  </w:style>
  <w:style w:type="character" w:styleId="Perirtashipersaitas">
    <w:name w:val="FollowedHyperlink"/>
    <w:basedOn w:val="Numatytasispastraiposriftas"/>
    <w:uiPriority w:val="99"/>
    <w:semiHidden/>
    <w:unhideWhenUsed/>
    <w:rPr>
      <w:color w:val="954F72" w:themeColor="followedHyperlink"/>
      <w:u w:val="single"/>
    </w:rPr>
  </w:style>
  <w:style w:type="paragraph" w:styleId="Sraopastraipa">
    <w:name w:val="List Paragraph"/>
    <w:basedOn w:val="prastasis"/>
    <w:link w:val="SraopastraipaDiagrama"/>
    <w:uiPriority w:val="34"/>
    <w:qFormat/>
    <w:pPr>
      <w:ind w:left="720"/>
      <w:contextualSpacing/>
    </w:pPr>
  </w:style>
  <w:style w:type="character" w:customStyle="1" w:styleId="SraopastraipaDiagrama">
    <w:name w:val="Sąrašo pastraipa Diagrama"/>
    <w:link w:val="Sraopastraipa"/>
    <w:uiPriority w:val="34"/>
    <w:locked/>
  </w:style>
  <w:style w:type="paragraph" w:customStyle="1" w:styleId="Default">
    <w:name w:val="Default"/>
    <w:pPr>
      <w:autoSpaceDE w:val="0"/>
      <w:autoSpaceDN w:val="0"/>
      <w:adjustRightInd w:val="0"/>
      <w:spacing w:after="0" w:line="240" w:lineRule="auto"/>
    </w:pPr>
    <w:rPr>
      <w:rFonts w:ascii="Segoe UI" w:hAnsi="Segoe UI" w:cs="Segoe UI"/>
      <w:color w:val="000000"/>
      <w:sz w:val="24"/>
      <w:szCs w:val="24"/>
    </w:rPr>
  </w:style>
  <w:style w:type="paragraph" w:styleId="HTMLiankstoformatuotas">
    <w:name w:val="HTML Preformatted"/>
    <w:basedOn w:val="prastasis"/>
    <w:link w:val="HTMLiankstoformatuotasDiagrama"/>
    <w:uiPriority w:val="99"/>
    <w:semiHidden/>
    <w:unhideWhenUsed/>
    <w:rsid w:val="005A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5A76F8"/>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4850">
      <w:bodyDiv w:val="1"/>
      <w:marLeft w:val="0"/>
      <w:marRight w:val="0"/>
      <w:marTop w:val="0"/>
      <w:marBottom w:val="0"/>
      <w:divBdr>
        <w:top w:val="none" w:sz="0" w:space="0" w:color="auto"/>
        <w:left w:val="none" w:sz="0" w:space="0" w:color="auto"/>
        <w:bottom w:val="none" w:sz="0" w:space="0" w:color="auto"/>
        <w:right w:val="none" w:sz="0" w:space="0" w:color="auto"/>
      </w:divBdr>
    </w:div>
    <w:div w:id="12392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72D71B056854AB16820D561758C00" ma:contentTypeVersion="0" ma:contentTypeDescription="Create a new document." ma:contentTypeScope="" ma:versionID="eeec6264065d940627b1710d6cdac6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2AFC-4D4D-43C3-B196-CE08FBF0F648}">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DAFF358-ECC5-4692-92EE-A4811EF1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136369-277A-4676-8C0C-BC98A3CC57EB}">
  <ds:schemaRefs>
    <ds:schemaRef ds:uri="http://schemas.microsoft.com/sharepoint/v3/contenttype/forms"/>
  </ds:schemaRefs>
</ds:datastoreItem>
</file>

<file path=customXml/itemProps4.xml><?xml version="1.0" encoding="utf-8"?>
<ds:datastoreItem xmlns:ds="http://schemas.openxmlformats.org/officeDocument/2006/customXml" ds:itemID="{45AD0762-C6AA-4AE7-A252-1C0BE2A8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3600</Words>
  <Characters>2053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Raštas</vt:lpstr>
      <vt:lpstr/>
    </vt:vector>
  </TitlesOfParts>
  <Company>HP</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Raštas</dc:title>
  <dc:creator>Simona</dc:creator>
  <cp:keywords>D040</cp:keywords>
  <cp:lastModifiedBy>Gintarė Bernotaitė</cp:lastModifiedBy>
  <cp:revision>3</cp:revision>
  <dcterms:created xsi:type="dcterms:W3CDTF">2019-07-04T14:31:00Z</dcterms:created>
  <dcterms:modified xsi:type="dcterms:W3CDTF">2019-07-04T14:38:00Z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0x010100FA472D71B056854AB16820D561758C00</vt:lpwstr>
  </property>
</Properties>
</file>