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45"/>
      </w:tblGrid>
      <w:tr w:rsidR="00ED4D16" w:rsidRPr="00CA36FF" w14:paraId="776D3910" w14:textId="77777777" w:rsidTr="00D25DC8">
        <w:tc>
          <w:tcPr>
            <w:tcW w:w="8505" w:type="dxa"/>
            <w:gridSpan w:val="2"/>
            <w:tcBorders>
              <w:bottom w:val="single" w:sz="4" w:space="0" w:color="auto"/>
            </w:tcBorders>
          </w:tcPr>
          <w:p w14:paraId="75FE8BA5" w14:textId="77777777" w:rsidR="000D4A90" w:rsidRPr="00CA36FF" w:rsidRDefault="000D4A90" w:rsidP="00463C52">
            <w:pPr>
              <w:suppressAutoHyphens/>
              <w:autoSpaceDE w:val="0"/>
              <w:autoSpaceDN w:val="0"/>
              <w:adjustRightInd w:val="0"/>
              <w:jc w:val="center"/>
              <w:rPr>
                <w:rFonts w:ascii="Times New Roman" w:hAnsi="Times New Roman" w:cs="Times New Roman"/>
                <w:b/>
                <w:bCs/>
                <w:iCs/>
                <w:color w:val="000000"/>
                <w:sz w:val="24"/>
                <w:szCs w:val="24"/>
              </w:rPr>
            </w:pPr>
            <w:r w:rsidRPr="00CA36FF">
              <w:rPr>
                <w:rFonts w:ascii="Times New Roman" w:hAnsi="Times New Roman" w:cs="Times New Roman"/>
                <w:b/>
                <w:bCs/>
                <w:iCs/>
                <w:color w:val="000000"/>
                <w:sz w:val="24"/>
                <w:szCs w:val="24"/>
              </w:rPr>
              <w:t>Sabiedrība ar ierobežotu atbildību</w:t>
            </w:r>
          </w:p>
          <w:p w14:paraId="41403373" w14:textId="77777777" w:rsidR="000D4A90" w:rsidRPr="00CA36FF" w:rsidRDefault="000D4A90" w:rsidP="00463C52">
            <w:pPr>
              <w:suppressAutoHyphens/>
              <w:autoSpaceDE w:val="0"/>
              <w:autoSpaceDN w:val="0"/>
              <w:adjustRightInd w:val="0"/>
              <w:jc w:val="center"/>
              <w:rPr>
                <w:rFonts w:ascii="Times New Roman" w:hAnsi="Times New Roman" w:cs="Times New Roman"/>
                <w:b/>
                <w:bCs/>
                <w:iCs/>
                <w:color w:val="000000"/>
                <w:sz w:val="24"/>
                <w:szCs w:val="24"/>
              </w:rPr>
            </w:pPr>
            <w:r w:rsidRPr="00CA36FF">
              <w:rPr>
                <w:rFonts w:ascii="Times New Roman" w:hAnsi="Times New Roman" w:cs="Times New Roman"/>
                <w:b/>
                <w:bCs/>
                <w:iCs/>
                <w:color w:val="000000"/>
                <w:sz w:val="24"/>
                <w:szCs w:val="24"/>
              </w:rPr>
              <w:t>„</w:t>
            </w:r>
            <w:r w:rsidR="007B34B0" w:rsidRPr="00CA36FF">
              <w:rPr>
                <w:rFonts w:ascii="Times New Roman" w:hAnsi="Times New Roman" w:cs="Times New Roman"/>
                <w:b/>
                <w:bCs/>
                <w:iCs/>
                <w:color w:val="000000"/>
                <w:sz w:val="24"/>
                <w:szCs w:val="24"/>
              </w:rPr>
              <w:t>MŪSU INVESTĪCIJU FONDS</w:t>
            </w:r>
            <w:r w:rsidRPr="00CA36FF">
              <w:rPr>
                <w:rFonts w:ascii="Times New Roman" w:hAnsi="Times New Roman" w:cs="Times New Roman"/>
                <w:b/>
                <w:bCs/>
                <w:iCs/>
                <w:color w:val="000000"/>
                <w:sz w:val="24"/>
                <w:szCs w:val="24"/>
              </w:rPr>
              <w:t>”</w:t>
            </w:r>
          </w:p>
          <w:p w14:paraId="57029C04" w14:textId="77777777" w:rsidR="000D4A90" w:rsidRPr="00CA36FF" w:rsidRDefault="000D4A90" w:rsidP="00463C52">
            <w:pPr>
              <w:suppressAutoHyphens/>
              <w:autoSpaceDE w:val="0"/>
              <w:autoSpaceDN w:val="0"/>
              <w:adjustRightInd w:val="0"/>
              <w:jc w:val="center"/>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reģistrācijas numurs </w:t>
            </w:r>
            <w:r w:rsidR="007B34B0" w:rsidRPr="00CA36FF">
              <w:rPr>
                <w:rFonts w:ascii="Times New Roman" w:hAnsi="Times New Roman" w:cs="Times New Roman"/>
                <w:color w:val="000000"/>
                <w:sz w:val="24"/>
                <w:szCs w:val="24"/>
              </w:rPr>
              <w:t>40003536860</w:t>
            </w:r>
          </w:p>
          <w:p w14:paraId="1A282C1C" w14:textId="1169F70E" w:rsidR="00D760A4" w:rsidRPr="00CA36FF" w:rsidRDefault="00863126" w:rsidP="00463C52">
            <w:pPr>
              <w:suppressAutoHyphens/>
              <w:autoSpaceDE w:val="0"/>
              <w:autoSpaceDN w:val="0"/>
              <w:adjustRightInd w:val="0"/>
              <w:jc w:val="center"/>
              <w:rPr>
                <w:rFonts w:ascii="Times New Roman" w:hAnsi="Times New Roman" w:cs="Times New Roman"/>
                <w:color w:val="000000"/>
                <w:sz w:val="24"/>
                <w:szCs w:val="24"/>
              </w:rPr>
            </w:pPr>
            <w:r w:rsidRPr="00CA36FF">
              <w:rPr>
                <w:rFonts w:ascii="Times New Roman" w:hAnsi="Times New Roman" w:cs="Times New Roman"/>
                <w:color w:val="000000"/>
                <w:sz w:val="24"/>
                <w:szCs w:val="24"/>
              </w:rPr>
              <w:t>Jūrmala, Dārzu iela 56A, LV-2008</w:t>
            </w:r>
          </w:p>
          <w:p w14:paraId="1230DBCE" w14:textId="77777777" w:rsidR="00E96A78" w:rsidRPr="00CA36FF" w:rsidRDefault="00E96A78" w:rsidP="00463C52">
            <w:pPr>
              <w:suppressAutoHyphens/>
              <w:autoSpaceDE w:val="0"/>
              <w:autoSpaceDN w:val="0"/>
              <w:adjustRightInd w:val="0"/>
              <w:jc w:val="center"/>
              <w:rPr>
                <w:rFonts w:ascii="Times New Roman" w:hAnsi="Times New Roman" w:cs="Times New Roman"/>
                <w:bCs/>
                <w:iCs/>
                <w:color w:val="000000"/>
                <w:sz w:val="24"/>
                <w:szCs w:val="24"/>
              </w:rPr>
            </w:pPr>
          </w:p>
        </w:tc>
      </w:tr>
      <w:tr w:rsidR="008F09A1" w:rsidRPr="00CA36FF" w14:paraId="37C79250" w14:textId="77777777" w:rsidTr="00D25DC8">
        <w:tc>
          <w:tcPr>
            <w:tcW w:w="4260" w:type="dxa"/>
            <w:tcBorders>
              <w:top w:val="single" w:sz="4" w:space="0" w:color="auto"/>
            </w:tcBorders>
          </w:tcPr>
          <w:p w14:paraId="343302BD" w14:textId="77777777" w:rsidR="008F09A1" w:rsidRPr="00CA36FF" w:rsidRDefault="008F09A1" w:rsidP="00463C52">
            <w:pPr>
              <w:suppressAutoHyphens/>
              <w:autoSpaceDE w:val="0"/>
              <w:autoSpaceDN w:val="0"/>
              <w:adjustRightInd w:val="0"/>
              <w:rPr>
                <w:rFonts w:ascii="Times New Roman" w:hAnsi="Times New Roman" w:cs="Times New Roman"/>
                <w:b/>
                <w:bCs/>
                <w:iCs/>
                <w:color w:val="000000"/>
                <w:sz w:val="24"/>
                <w:szCs w:val="24"/>
              </w:rPr>
            </w:pPr>
          </w:p>
        </w:tc>
        <w:tc>
          <w:tcPr>
            <w:tcW w:w="4245" w:type="dxa"/>
            <w:tcBorders>
              <w:top w:val="single" w:sz="4" w:space="0" w:color="auto"/>
            </w:tcBorders>
          </w:tcPr>
          <w:p w14:paraId="23FCE41A" w14:textId="77777777" w:rsidR="008F09A1" w:rsidRPr="00CA36FF" w:rsidRDefault="008F09A1" w:rsidP="00463C52">
            <w:pPr>
              <w:suppressAutoHyphens/>
              <w:autoSpaceDE w:val="0"/>
              <w:autoSpaceDN w:val="0"/>
              <w:adjustRightInd w:val="0"/>
              <w:rPr>
                <w:rFonts w:ascii="Times New Roman" w:hAnsi="Times New Roman" w:cs="Times New Roman"/>
                <w:b/>
                <w:bCs/>
                <w:iCs/>
                <w:color w:val="000000"/>
                <w:sz w:val="24"/>
                <w:szCs w:val="24"/>
              </w:rPr>
            </w:pPr>
          </w:p>
        </w:tc>
      </w:tr>
      <w:tr w:rsidR="00E561D6" w:rsidRPr="00CA36FF" w14:paraId="3027B59D" w14:textId="77777777" w:rsidTr="00D25DC8">
        <w:tc>
          <w:tcPr>
            <w:tcW w:w="8505" w:type="dxa"/>
            <w:gridSpan w:val="2"/>
          </w:tcPr>
          <w:p w14:paraId="7E44CADE" w14:textId="77777777" w:rsidR="00E561D6" w:rsidRPr="00CA36FF" w:rsidRDefault="006E1B00" w:rsidP="00463C52">
            <w:pPr>
              <w:suppressAutoHyphens/>
              <w:autoSpaceDE w:val="0"/>
              <w:autoSpaceDN w:val="0"/>
              <w:adjustRightInd w:val="0"/>
              <w:jc w:val="center"/>
              <w:rPr>
                <w:rFonts w:ascii="Times New Roman" w:hAnsi="Times New Roman" w:cs="Times New Roman"/>
                <w:b/>
                <w:bCs/>
                <w:iCs/>
                <w:color w:val="000000"/>
                <w:sz w:val="24"/>
                <w:szCs w:val="24"/>
              </w:rPr>
            </w:pPr>
            <w:r w:rsidRPr="00CA36FF">
              <w:rPr>
                <w:rFonts w:ascii="Times New Roman" w:hAnsi="Times New Roman" w:cs="Times New Roman"/>
                <w:b/>
                <w:bCs/>
                <w:iCs/>
                <w:color w:val="000000"/>
                <w:sz w:val="24"/>
                <w:szCs w:val="24"/>
              </w:rPr>
              <w:t>Obligātā a</w:t>
            </w:r>
            <w:r w:rsidR="00781938" w:rsidRPr="00CA36FF">
              <w:rPr>
                <w:rFonts w:ascii="Times New Roman" w:hAnsi="Times New Roman" w:cs="Times New Roman"/>
                <w:b/>
                <w:bCs/>
                <w:iCs/>
                <w:color w:val="000000"/>
                <w:sz w:val="24"/>
                <w:szCs w:val="24"/>
              </w:rPr>
              <w:t>kciju atpirkšanas piedāvājuma</w:t>
            </w:r>
          </w:p>
        </w:tc>
      </w:tr>
      <w:tr w:rsidR="00781938" w:rsidRPr="00CA36FF" w14:paraId="05FAFC81" w14:textId="77777777" w:rsidTr="00D25DC8">
        <w:tc>
          <w:tcPr>
            <w:tcW w:w="8505" w:type="dxa"/>
            <w:gridSpan w:val="2"/>
          </w:tcPr>
          <w:p w14:paraId="7E6F1163" w14:textId="77777777" w:rsidR="00781938" w:rsidRPr="00CA36FF" w:rsidRDefault="00781938" w:rsidP="00463C52">
            <w:pPr>
              <w:suppressAutoHyphens/>
              <w:autoSpaceDE w:val="0"/>
              <w:autoSpaceDN w:val="0"/>
              <w:adjustRightInd w:val="0"/>
              <w:jc w:val="center"/>
              <w:rPr>
                <w:rFonts w:ascii="Times New Roman" w:hAnsi="Times New Roman" w:cs="Times New Roman"/>
                <w:b/>
                <w:bCs/>
                <w:iCs/>
                <w:color w:val="000000"/>
                <w:sz w:val="28"/>
                <w:szCs w:val="24"/>
              </w:rPr>
            </w:pPr>
            <w:r w:rsidRPr="00CA36FF">
              <w:rPr>
                <w:rFonts w:ascii="Times New Roman" w:hAnsi="Times New Roman" w:cs="Times New Roman"/>
                <w:b/>
                <w:bCs/>
                <w:iCs/>
                <w:color w:val="000000"/>
                <w:sz w:val="28"/>
                <w:szCs w:val="24"/>
              </w:rPr>
              <w:t>PROSPEKTS</w:t>
            </w:r>
          </w:p>
        </w:tc>
      </w:tr>
      <w:tr w:rsidR="00517B13" w:rsidRPr="00CA36FF" w14:paraId="36E0B81C" w14:textId="77777777" w:rsidTr="00D25DC8">
        <w:tc>
          <w:tcPr>
            <w:tcW w:w="8505" w:type="dxa"/>
            <w:gridSpan w:val="2"/>
          </w:tcPr>
          <w:p w14:paraId="08B585F5" w14:textId="77777777" w:rsidR="00517B13" w:rsidRPr="00CA36FF" w:rsidRDefault="00517B13" w:rsidP="00463C52">
            <w:pPr>
              <w:suppressAutoHyphens/>
              <w:autoSpaceDE w:val="0"/>
              <w:autoSpaceDN w:val="0"/>
              <w:adjustRightInd w:val="0"/>
              <w:jc w:val="center"/>
              <w:rPr>
                <w:rFonts w:ascii="Times New Roman" w:hAnsi="Times New Roman" w:cs="Times New Roman"/>
                <w:bCs/>
                <w:iCs/>
                <w:color w:val="000000"/>
                <w:sz w:val="24"/>
                <w:szCs w:val="24"/>
              </w:rPr>
            </w:pPr>
            <w:r w:rsidRPr="00CA36FF">
              <w:rPr>
                <w:rFonts w:ascii="Times New Roman" w:hAnsi="Times New Roman" w:cs="Times New Roman"/>
                <w:bCs/>
                <w:iCs/>
                <w:color w:val="000000"/>
                <w:sz w:val="24"/>
                <w:szCs w:val="24"/>
              </w:rPr>
              <w:t>Finanšu instrumentu tirgus likuma 70.panta otrās daļas 1.punkta un 71.panta kārtībā</w:t>
            </w:r>
          </w:p>
        </w:tc>
      </w:tr>
      <w:tr w:rsidR="00E561D6" w:rsidRPr="00CA36FF" w14:paraId="3C15F25E" w14:textId="77777777" w:rsidTr="00D25DC8">
        <w:tc>
          <w:tcPr>
            <w:tcW w:w="8505" w:type="dxa"/>
            <w:gridSpan w:val="2"/>
          </w:tcPr>
          <w:p w14:paraId="6603D52C" w14:textId="0A1DF435" w:rsidR="00E561D6" w:rsidRPr="00CA36FF" w:rsidRDefault="00CC74C6" w:rsidP="00D25DC8">
            <w:pPr>
              <w:suppressAutoHyphens/>
              <w:autoSpaceDE w:val="0"/>
              <w:autoSpaceDN w:val="0"/>
              <w:adjustRightInd w:val="0"/>
              <w:spacing w:before="120"/>
              <w:jc w:val="center"/>
              <w:rPr>
                <w:rFonts w:ascii="Times New Roman" w:hAnsi="Times New Roman" w:cs="Times New Roman"/>
                <w:bCs/>
                <w:iCs/>
                <w:color w:val="000000"/>
                <w:sz w:val="24"/>
                <w:szCs w:val="24"/>
              </w:rPr>
            </w:pPr>
            <w:bookmarkStart w:id="0" w:name="_GoBack"/>
            <w:r w:rsidRPr="00CA36FF">
              <w:rPr>
                <w:rFonts w:ascii="Times New Roman" w:hAnsi="Times New Roman" w:cs="Times New Roman"/>
                <w:bCs/>
                <w:iCs/>
                <w:color w:val="000000"/>
                <w:sz w:val="24"/>
                <w:szCs w:val="24"/>
              </w:rPr>
              <w:t>Jūrmalā</w:t>
            </w:r>
            <w:bookmarkEnd w:id="0"/>
          </w:p>
        </w:tc>
      </w:tr>
      <w:tr w:rsidR="00E561D6" w:rsidRPr="00CA36FF" w14:paraId="23B81717" w14:textId="77777777" w:rsidTr="00D25DC8">
        <w:tc>
          <w:tcPr>
            <w:tcW w:w="4260" w:type="dxa"/>
          </w:tcPr>
          <w:p w14:paraId="30FFE3E1" w14:textId="6CBD4A3F" w:rsidR="00E561D6" w:rsidRPr="00CA36FF" w:rsidRDefault="00E561D6" w:rsidP="00C100F4">
            <w:pPr>
              <w:suppressAutoHyphens/>
              <w:autoSpaceDE w:val="0"/>
              <w:autoSpaceDN w:val="0"/>
              <w:adjustRightInd w:val="0"/>
              <w:spacing w:before="120"/>
              <w:rPr>
                <w:rFonts w:ascii="Times New Roman" w:hAnsi="Times New Roman" w:cs="Times New Roman"/>
                <w:bCs/>
                <w:iCs/>
                <w:color w:val="000000"/>
                <w:sz w:val="24"/>
                <w:szCs w:val="24"/>
              </w:rPr>
            </w:pPr>
            <w:r w:rsidRPr="00CA36FF">
              <w:rPr>
                <w:rFonts w:ascii="Times New Roman" w:hAnsi="Times New Roman" w:cs="Times New Roman"/>
                <w:bCs/>
                <w:iCs/>
                <w:color w:val="000000"/>
                <w:sz w:val="24"/>
                <w:szCs w:val="24"/>
              </w:rPr>
              <w:t>201</w:t>
            </w:r>
            <w:r w:rsidR="005E123D" w:rsidRPr="00CA36FF">
              <w:rPr>
                <w:rFonts w:ascii="Times New Roman" w:hAnsi="Times New Roman" w:cs="Times New Roman"/>
                <w:bCs/>
                <w:iCs/>
                <w:color w:val="000000"/>
                <w:sz w:val="24"/>
                <w:szCs w:val="24"/>
              </w:rPr>
              <w:t>9</w:t>
            </w:r>
            <w:r w:rsidRPr="00CA36FF">
              <w:rPr>
                <w:rFonts w:ascii="Times New Roman" w:hAnsi="Times New Roman" w:cs="Times New Roman"/>
                <w:bCs/>
                <w:iCs/>
                <w:color w:val="000000"/>
                <w:sz w:val="24"/>
                <w:szCs w:val="24"/>
              </w:rPr>
              <w:t>.</w:t>
            </w:r>
            <w:r w:rsidRPr="001845EC">
              <w:rPr>
                <w:rFonts w:ascii="Times New Roman" w:hAnsi="Times New Roman" w:cs="Times New Roman"/>
                <w:bCs/>
                <w:iCs/>
                <w:color w:val="000000"/>
                <w:sz w:val="24"/>
                <w:szCs w:val="24"/>
              </w:rPr>
              <w:t xml:space="preserve">gada </w:t>
            </w:r>
            <w:r w:rsidR="00C100F4" w:rsidRPr="001845EC">
              <w:rPr>
                <w:rFonts w:ascii="Times New Roman" w:hAnsi="Times New Roman" w:cs="Times New Roman"/>
                <w:bCs/>
                <w:iCs/>
                <w:color w:val="000000"/>
                <w:sz w:val="24"/>
                <w:szCs w:val="24"/>
              </w:rPr>
              <w:t>29.</w:t>
            </w:r>
            <w:r w:rsidR="005E123D" w:rsidRPr="001845EC">
              <w:rPr>
                <w:rFonts w:ascii="Times New Roman" w:hAnsi="Times New Roman" w:cs="Times New Roman"/>
                <w:bCs/>
                <w:iCs/>
                <w:color w:val="000000"/>
                <w:sz w:val="24"/>
                <w:szCs w:val="24"/>
              </w:rPr>
              <w:t>martā</w:t>
            </w:r>
          </w:p>
        </w:tc>
        <w:tc>
          <w:tcPr>
            <w:tcW w:w="4245" w:type="dxa"/>
          </w:tcPr>
          <w:p w14:paraId="63D5FF82" w14:textId="77777777" w:rsidR="00E561D6" w:rsidRPr="00CA36FF" w:rsidRDefault="00E561D6" w:rsidP="00463C52">
            <w:pPr>
              <w:suppressAutoHyphens/>
              <w:autoSpaceDE w:val="0"/>
              <w:autoSpaceDN w:val="0"/>
              <w:adjustRightInd w:val="0"/>
              <w:jc w:val="right"/>
              <w:rPr>
                <w:rFonts w:ascii="Times New Roman" w:hAnsi="Times New Roman" w:cs="Times New Roman"/>
                <w:bCs/>
                <w:iCs/>
                <w:color w:val="000000"/>
                <w:sz w:val="24"/>
                <w:szCs w:val="24"/>
              </w:rPr>
            </w:pPr>
          </w:p>
        </w:tc>
      </w:tr>
    </w:tbl>
    <w:p w14:paraId="685A804E" w14:textId="77777777" w:rsidR="00E561D6" w:rsidRPr="00CA36FF" w:rsidRDefault="00E561D6"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p>
    <w:p w14:paraId="72F91DF4" w14:textId="77777777" w:rsidR="00270C97" w:rsidRPr="00CA36FF" w:rsidRDefault="00671849"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CA36FF">
        <w:rPr>
          <w:rFonts w:ascii="Times New Roman" w:hAnsi="Times New Roman" w:cs="Times New Roman"/>
          <w:b/>
          <w:color w:val="000000"/>
          <w:sz w:val="24"/>
          <w:szCs w:val="24"/>
        </w:rPr>
        <w:t>Mērķa sabiedrība</w:t>
      </w:r>
    </w:p>
    <w:p w14:paraId="59FF0FE0" w14:textId="77777777" w:rsidR="00671849" w:rsidRPr="00CA36FF" w:rsidRDefault="00671849"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Akciju sabiedrība „BRĪVAIS VILNIS”, reģistrācijas numurs 40003056186, </w:t>
      </w:r>
      <w:r w:rsidR="00030390" w:rsidRPr="00CA36FF">
        <w:rPr>
          <w:rFonts w:ascii="Times New Roman" w:hAnsi="Times New Roman" w:cs="Times New Roman"/>
          <w:color w:val="000000"/>
          <w:sz w:val="24"/>
          <w:szCs w:val="24"/>
        </w:rPr>
        <w:t xml:space="preserve">juridiskā adrese </w:t>
      </w:r>
      <w:r w:rsidRPr="00CA36FF">
        <w:rPr>
          <w:rFonts w:ascii="Times New Roman" w:hAnsi="Times New Roman" w:cs="Times New Roman"/>
          <w:color w:val="000000"/>
          <w:sz w:val="24"/>
          <w:szCs w:val="24"/>
        </w:rPr>
        <w:t>Ostas iela 1, Salacgrīva, Salacgrīvas novads, LV-4033</w:t>
      </w:r>
      <w:r w:rsidR="0014717E" w:rsidRPr="00CA36FF">
        <w:rPr>
          <w:rFonts w:ascii="Times New Roman" w:hAnsi="Times New Roman" w:cs="Times New Roman"/>
          <w:color w:val="000000"/>
          <w:sz w:val="24"/>
          <w:szCs w:val="24"/>
        </w:rPr>
        <w:t>,</w:t>
      </w:r>
      <w:r w:rsidR="0028128C" w:rsidRPr="00CA36FF">
        <w:rPr>
          <w:rFonts w:ascii="Times New Roman" w:hAnsi="Times New Roman" w:cs="Times New Roman"/>
          <w:color w:val="000000"/>
          <w:sz w:val="24"/>
          <w:szCs w:val="24"/>
        </w:rPr>
        <w:t xml:space="preserve"> tālrunis 6400 0210, fakss 6407 1331</w:t>
      </w:r>
      <w:r w:rsidR="00A060A3" w:rsidRPr="00CA36FF">
        <w:rPr>
          <w:rFonts w:ascii="Times New Roman" w:hAnsi="Times New Roman" w:cs="Times New Roman"/>
          <w:color w:val="000000"/>
          <w:sz w:val="24"/>
          <w:szCs w:val="24"/>
        </w:rPr>
        <w:t>,</w:t>
      </w:r>
      <w:r w:rsidR="0014717E" w:rsidRPr="00CA36FF">
        <w:rPr>
          <w:rFonts w:ascii="Times New Roman" w:hAnsi="Times New Roman" w:cs="Times New Roman"/>
          <w:color w:val="000000"/>
          <w:sz w:val="24"/>
          <w:szCs w:val="24"/>
        </w:rPr>
        <w:t xml:space="preserve"> </w:t>
      </w:r>
      <w:hyperlink r:id="rId8" w:history="1">
        <w:r w:rsidR="0014717E" w:rsidRPr="00CA36FF">
          <w:rPr>
            <w:rStyle w:val="Hyperlink"/>
            <w:rFonts w:ascii="Times New Roman" w:hAnsi="Times New Roman" w:cs="Times New Roman"/>
            <w:sz w:val="24"/>
            <w:szCs w:val="24"/>
          </w:rPr>
          <w:t>bv@brivaisvilnis.lv</w:t>
        </w:r>
      </w:hyperlink>
      <w:r w:rsidR="0014717E" w:rsidRPr="00CA36FF">
        <w:rPr>
          <w:rFonts w:ascii="Times New Roman" w:hAnsi="Times New Roman" w:cs="Times New Roman"/>
          <w:color w:val="000000"/>
          <w:sz w:val="24"/>
          <w:szCs w:val="24"/>
        </w:rPr>
        <w:t xml:space="preserve">, </w:t>
      </w:r>
      <w:hyperlink r:id="rId9" w:history="1">
        <w:r w:rsidR="0028128C" w:rsidRPr="00CA36FF">
          <w:rPr>
            <w:rStyle w:val="Hyperlink"/>
            <w:rFonts w:ascii="Times New Roman" w:hAnsi="Times New Roman" w:cs="Times New Roman"/>
            <w:sz w:val="24"/>
            <w:szCs w:val="24"/>
          </w:rPr>
          <w:t>www.brivaisvilnis.lv</w:t>
        </w:r>
      </w:hyperlink>
      <w:r w:rsidR="003B5F32" w:rsidRPr="00CA36FF">
        <w:rPr>
          <w:rFonts w:ascii="Times New Roman" w:hAnsi="Times New Roman" w:cs="Times New Roman"/>
          <w:sz w:val="24"/>
          <w:szCs w:val="24"/>
        </w:rPr>
        <w:t xml:space="preserve">, turpmāk – </w:t>
      </w:r>
      <w:r w:rsidR="003B5F32" w:rsidRPr="00CA36FF">
        <w:rPr>
          <w:rFonts w:ascii="Times New Roman" w:hAnsi="Times New Roman" w:cs="Times New Roman"/>
          <w:b/>
          <w:sz w:val="24"/>
          <w:szCs w:val="24"/>
        </w:rPr>
        <w:t>Mērķa sabiedrība</w:t>
      </w:r>
      <w:r w:rsidR="0014717E" w:rsidRPr="00CA36FF">
        <w:rPr>
          <w:rFonts w:ascii="Times New Roman" w:hAnsi="Times New Roman" w:cs="Times New Roman"/>
          <w:color w:val="000000"/>
          <w:sz w:val="24"/>
          <w:szCs w:val="24"/>
        </w:rPr>
        <w:t>.</w:t>
      </w:r>
    </w:p>
    <w:p w14:paraId="2910F67E" w14:textId="77777777" w:rsidR="00671849" w:rsidRPr="00CA36FF" w:rsidRDefault="005F05A6"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CA36FF">
        <w:rPr>
          <w:rFonts w:ascii="Times New Roman" w:hAnsi="Times New Roman" w:cs="Times New Roman"/>
          <w:b/>
          <w:color w:val="000000"/>
          <w:sz w:val="24"/>
          <w:szCs w:val="24"/>
        </w:rPr>
        <w:t>Piedāvātāj</w:t>
      </w:r>
      <w:r w:rsidR="00A060A3" w:rsidRPr="00CA36FF">
        <w:rPr>
          <w:rFonts w:ascii="Times New Roman" w:hAnsi="Times New Roman" w:cs="Times New Roman"/>
          <w:b/>
          <w:color w:val="000000"/>
          <w:sz w:val="24"/>
          <w:szCs w:val="24"/>
        </w:rPr>
        <w:t>s</w:t>
      </w:r>
    </w:p>
    <w:p w14:paraId="0ACD0BC1" w14:textId="34D63186" w:rsidR="000E4C97" w:rsidRPr="00CA36FF" w:rsidRDefault="000E4C97"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Sabiedrība ar ierobežotu atbildību „</w:t>
      </w:r>
      <w:r w:rsidR="007B34B0" w:rsidRPr="00CA36FF">
        <w:rPr>
          <w:rFonts w:ascii="Times New Roman" w:hAnsi="Times New Roman" w:cs="Times New Roman"/>
          <w:color w:val="000000"/>
          <w:sz w:val="24"/>
          <w:szCs w:val="24"/>
        </w:rPr>
        <w:t>MŪSU INVESTĪCIJU FONDS</w:t>
      </w:r>
      <w:r w:rsidRPr="00CA36FF">
        <w:rPr>
          <w:rFonts w:ascii="Times New Roman" w:hAnsi="Times New Roman" w:cs="Times New Roman"/>
          <w:color w:val="000000"/>
          <w:sz w:val="24"/>
          <w:szCs w:val="24"/>
        </w:rPr>
        <w:t xml:space="preserve">”, reģistrācijas numurs </w:t>
      </w:r>
      <w:r w:rsidR="007B34B0" w:rsidRPr="00CA36FF">
        <w:rPr>
          <w:rFonts w:ascii="Times New Roman" w:hAnsi="Times New Roman" w:cs="Times New Roman"/>
          <w:color w:val="000000"/>
          <w:sz w:val="24"/>
          <w:szCs w:val="24"/>
        </w:rPr>
        <w:t>40003536860</w:t>
      </w:r>
      <w:r w:rsidRPr="00CA36FF">
        <w:rPr>
          <w:rFonts w:ascii="Times New Roman" w:hAnsi="Times New Roman" w:cs="Times New Roman"/>
          <w:color w:val="000000"/>
          <w:sz w:val="24"/>
          <w:szCs w:val="24"/>
        </w:rPr>
        <w:t>, reģistrācijas datums</w:t>
      </w:r>
      <w:r w:rsidR="00254B2F" w:rsidRPr="00CA36FF">
        <w:rPr>
          <w:rFonts w:ascii="Times New Roman" w:hAnsi="Times New Roman" w:cs="Times New Roman"/>
          <w:color w:val="000000"/>
          <w:sz w:val="24"/>
          <w:szCs w:val="24"/>
        </w:rPr>
        <w:t xml:space="preserve"> -</w:t>
      </w:r>
      <w:r w:rsidRPr="00CA36FF">
        <w:rPr>
          <w:rFonts w:ascii="Times New Roman" w:hAnsi="Times New Roman" w:cs="Times New Roman"/>
          <w:color w:val="000000"/>
          <w:sz w:val="24"/>
          <w:szCs w:val="24"/>
        </w:rPr>
        <w:t xml:space="preserve"> 200</w:t>
      </w:r>
      <w:r w:rsidR="00254B2F" w:rsidRPr="00CA36FF">
        <w:rPr>
          <w:rFonts w:ascii="Times New Roman" w:hAnsi="Times New Roman" w:cs="Times New Roman"/>
          <w:color w:val="000000"/>
          <w:sz w:val="24"/>
          <w:szCs w:val="24"/>
        </w:rPr>
        <w:t>1</w:t>
      </w:r>
      <w:r w:rsidRPr="00CA36FF">
        <w:rPr>
          <w:rFonts w:ascii="Times New Roman" w:hAnsi="Times New Roman" w:cs="Times New Roman"/>
          <w:color w:val="000000"/>
          <w:sz w:val="24"/>
          <w:szCs w:val="24"/>
        </w:rPr>
        <w:t xml:space="preserve">.gada </w:t>
      </w:r>
      <w:r w:rsidR="00254B2F" w:rsidRPr="00CA36FF">
        <w:rPr>
          <w:rFonts w:ascii="Times New Roman" w:hAnsi="Times New Roman" w:cs="Times New Roman"/>
          <w:color w:val="000000"/>
          <w:sz w:val="24"/>
          <w:szCs w:val="24"/>
        </w:rPr>
        <w:t>19.marts</w:t>
      </w:r>
      <w:r w:rsidRPr="00CA36FF">
        <w:rPr>
          <w:rFonts w:ascii="Times New Roman" w:hAnsi="Times New Roman" w:cs="Times New Roman"/>
          <w:color w:val="000000"/>
          <w:sz w:val="24"/>
          <w:szCs w:val="24"/>
        </w:rPr>
        <w:t xml:space="preserve">, juridiskā adrese </w:t>
      </w:r>
      <w:r w:rsidR="00CA36FF" w:rsidRPr="00CA36FF">
        <w:rPr>
          <w:rFonts w:ascii="Times New Roman" w:hAnsi="Times New Roman" w:cs="Times New Roman"/>
          <w:color w:val="000000"/>
          <w:sz w:val="24"/>
          <w:szCs w:val="24"/>
        </w:rPr>
        <w:t>Jūrmala, Dārzu iela 56A, LV-2008</w:t>
      </w:r>
      <w:r w:rsidR="003B5F32" w:rsidRPr="00CA36FF">
        <w:rPr>
          <w:rFonts w:ascii="Times New Roman" w:hAnsi="Times New Roman" w:cs="Times New Roman"/>
          <w:color w:val="000000"/>
          <w:sz w:val="24"/>
          <w:szCs w:val="24"/>
        </w:rPr>
        <w:t xml:space="preserve">, turpmāk – </w:t>
      </w:r>
      <w:r w:rsidR="003B5F32" w:rsidRPr="00CA36FF">
        <w:rPr>
          <w:rFonts w:ascii="Times New Roman" w:hAnsi="Times New Roman" w:cs="Times New Roman"/>
          <w:b/>
          <w:color w:val="000000"/>
          <w:sz w:val="24"/>
          <w:szCs w:val="24"/>
        </w:rPr>
        <w:t>Sabiedrība</w:t>
      </w:r>
      <w:r w:rsidRPr="00CA36FF">
        <w:rPr>
          <w:rFonts w:ascii="Times New Roman" w:hAnsi="Times New Roman" w:cs="Times New Roman"/>
          <w:color w:val="000000"/>
          <w:sz w:val="24"/>
          <w:szCs w:val="24"/>
        </w:rPr>
        <w:t xml:space="preserve">. Sabiedrība ir Mērķa sabiedrības </w:t>
      </w:r>
      <w:r w:rsidR="008E1FD9" w:rsidRPr="00CA36FF">
        <w:rPr>
          <w:rFonts w:ascii="Times New Roman" w:hAnsi="Times New Roman" w:cs="Times New Roman"/>
          <w:color w:val="000000"/>
          <w:sz w:val="24"/>
          <w:szCs w:val="24"/>
        </w:rPr>
        <w:t>3 019 205 (</w:t>
      </w:r>
      <w:r w:rsidR="005E123D" w:rsidRPr="001845EC">
        <w:rPr>
          <w:rFonts w:ascii="Times New Roman" w:hAnsi="Times New Roman" w:cs="Times New Roman"/>
          <w:color w:val="000000"/>
          <w:sz w:val="24"/>
          <w:szCs w:val="24"/>
        </w:rPr>
        <w:t>97.41</w:t>
      </w:r>
      <w:r w:rsidR="005E123D" w:rsidRPr="00CA36FF">
        <w:rPr>
          <w:rFonts w:ascii="Times New Roman" w:hAnsi="Times New Roman" w:cs="Times New Roman"/>
          <w:color w:val="000000"/>
          <w:sz w:val="24"/>
          <w:szCs w:val="24"/>
        </w:rPr>
        <w:t xml:space="preserve"> </w:t>
      </w:r>
      <w:r w:rsidR="00F4364C" w:rsidRPr="001845EC">
        <w:rPr>
          <w:rFonts w:ascii="Times New Roman" w:hAnsi="Times New Roman" w:cs="Times New Roman"/>
          <w:color w:val="000000"/>
          <w:sz w:val="24"/>
          <w:szCs w:val="24"/>
        </w:rPr>
        <w:t>%</w:t>
      </w:r>
      <w:r w:rsidR="00F4364C" w:rsidRPr="00CA36FF">
        <w:rPr>
          <w:rFonts w:ascii="Times New Roman" w:hAnsi="Times New Roman" w:cs="Times New Roman"/>
          <w:color w:val="000000"/>
          <w:sz w:val="24"/>
          <w:szCs w:val="24"/>
        </w:rPr>
        <w:t xml:space="preserve">) </w:t>
      </w:r>
      <w:r w:rsidRPr="00CA36FF">
        <w:rPr>
          <w:rFonts w:ascii="Times New Roman" w:hAnsi="Times New Roman" w:cs="Times New Roman"/>
          <w:color w:val="000000"/>
          <w:sz w:val="24"/>
          <w:szCs w:val="24"/>
        </w:rPr>
        <w:t>akciju īpašnieks.</w:t>
      </w:r>
    </w:p>
    <w:p w14:paraId="7748A5A1" w14:textId="69C79D10" w:rsidR="00254B2F" w:rsidRPr="00CA36FF" w:rsidRDefault="00254B2F"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49.79% </w:t>
      </w:r>
      <w:r w:rsidR="00D310E6" w:rsidRPr="00CA36FF">
        <w:rPr>
          <w:rFonts w:ascii="Times New Roman" w:hAnsi="Times New Roman" w:cs="Times New Roman"/>
          <w:color w:val="000000"/>
          <w:sz w:val="24"/>
          <w:szCs w:val="24"/>
        </w:rPr>
        <w:t xml:space="preserve">Sabiedrības pamatkapitāla pieder </w:t>
      </w:r>
      <w:r w:rsidRPr="00CA36FF">
        <w:rPr>
          <w:rFonts w:ascii="Times New Roman" w:hAnsi="Times New Roman" w:cs="Times New Roman"/>
          <w:color w:val="000000"/>
          <w:sz w:val="24"/>
          <w:szCs w:val="24"/>
        </w:rPr>
        <w:t>Arnoldam Babrim</w:t>
      </w:r>
      <w:r w:rsidR="00D310E6" w:rsidRPr="00CA36FF">
        <w:rPr>
          <w:rFonts w:ascii="Times New Roman" w:hAnsi="Times New Roman" w:cs="Times New Roman"/>
          <w:color w:val="000000"/>
          <w:sz w:val="24"/>
          <w:szCs w:val="24"/>
        </w:rPr>
        <w:t xml:space="preserve">, savukārt </w:t>
      </w:r>
      <w:r w:rsidRPr="00CA36FF">
        <w:rPr>
          <w:rFonts w:ascii="Times New Roman" w:hAnsi="Times New Roman" w:cs="Times New Roman"/>
          <w:color w:val="000000"/>
          <w:sz w:val="24"/>
          <w:szCs w:val="24"/>
        </w:rPr>
        <w:t xml:space="preserve">50.21% </w:t>
      </w:r>
      <w:r w:rsidR="00D310E6" w:rsidRPr="00CA36FF">
        <w:rPr>
          <w:rFonts w:ascii="Times New Roman" w:hAnsi="Times New Roman" w:cs="Times New Roman"/>
          <w:color w:val="000000"/>
          <w:sz w:val="24"/>
          <w:szCs w:val="24"/>
        </w:rPr>
        <w:t xml:space="preserve">  </w:t>
      </w:r>
      <w:r w:rsidRPr="00CA36FF">
        <w:rPr>
          <w:rFonts w:ascii="Times New Roman" w:hAnsi="Times New Roman" w:cs="Times New Roman"/>
          <w:color w:val="000000"/>
          <w:sz w:val="24"/>
          <w:szCs w:val="24"/>
        </w:rPr>
        <w:t>Sabiedrības pamatkapitāla pieder Mārim Trankalim</w:t>
      </w:r>
      <w:r w:rsidR="00D310E6" w:rsidRPr="00CA36FF">
        <w:rPr>
          <w:rFonts w:ascii="Times New Roman" w:hAnsi="Times New Roman" w:cs="Times New Roman"/>
          <w:color w:val="000000"/>
          <w:sz w:val="24"/>
          <w:szCs w:val="24"/>
        </w:rPr>
        <w:t xml:space="preserve">. </w:t>
      </w:r>
    </w:p>
    <w:p w14:paraId="29E16906" w14:textId="1836A50B" w:rsidR="008E1FD9" w:rsidRPr="00CA36FF" w:rsidRDefault="008E1FD9"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Dace Bokmeldere, personas </w:t>
      </w:r>
      <w:r w:rsidRPr="001845EC">
        <w:rPr>
          <w:rFonts w:ascii="Times New Roman" w:hAnsi="Times New Roman" w:cs="Times New Roman"/>
          <w:color w:val="000000"/>
          <w:sz w:val="24"/>
          <w:szCs w:val="24"/>
        </w:rPr>
        <w:t>kods</w:t>
      </w:r>
      <w:r w:rsidR="00B246B7" w:rsidRPr="001845EC">
        <w:rPr>
          <w:rFonts w:ascii="Times New Roman" w:hAnsi="Times New Roman" w:cs="Times New Roman"/>
          <w:color w:val="000000"/>
          <w:sz w:val="24"/>
          <w:szCs w:val="24"/>
        </w:rPr>
        <w:t xml:space="preserve"> 260670-12002</w:t>
      </w:r>
      <w:r w:rsidRPr="00CA36FF">
        <w:rPr>
          <w:rFonts w:ascii="Times New Roman" w:hAnsi="Times New Roman" w:cs="Times New Roman"/>
          <w:color w:val="000000"/>
          <w:sz w:val="24"/>
          <w:szCs w:val="24"/>
        </w:rPr>
        <w:t>.</w:t>
      </w:r>
    </w:p>
    <w:p w14:paraId="12CE52E9" w14:textId="7EEFD05D" w:rsidR="008E1FD9" w:rsidRPr="00CA36FF" w:rsidRDefault="008E1FD9" w:rsidP="008E1FD9">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Sabiedrību pilnvaroja akcionāri, kuri </w:t>
      </w:r>
      <w:r w:rsidRPr="00CA36FF">
        <w:rPr>
          <w:rFonts w:ascii="Times New Roman" w:hAnsi="Times New Roman" w:cs="Times New Roman"/>
          <w:sz w:val="24"/>
          <w:szCs w:val="24"/>
        </w:rPr>
        <w:t>Mērķa sabiedrības</w:t>
      </w:r>
      <w:r w:rsidRPr="00CA36FF">
        <w:rPr>
          <w:rFonts w:ascii="Times New Roman" w:hAnsi="Times New Roman" w:cs="Times New Roman"/>
          <w:color w:val="000000"/>
          <w:sz w:val="24"/>
          <w:szCs w:val="24"/>
        </w:rPr>
        <w:t xml:space="preserve"> akcionāru sapulcē jautājumā par akciju izslēgšanu no regulētā tirgus ir balsojuši "par",</w:t>
      </w:r>
      <w:r w:rsidR="005A09F9" w:rsidRPr="00CA36FF">
        <w:rPr>
          <w:rFonts w:ascii="Times New Roman" w:hAnsi="Times New Roman" w:cs="Times New Roman"/>
          <w:color w:val="000000"/>
          <w:sz w:val="24"/>
          <w:szCs w:val="24"/>
        </w:rPr>
        <w:t xml:space="preserve"> viņu vārdā izteikt obligāto Mērķa sabiedrības akciju atpirkšanas piedāvājumu, pamatojoties uz Finanšu instrumentu tirgus likuma 66.panta ceturtās daļas 2.punktu. Sabiedrība darbojas saskaņā ar 2019.gada </w:t>
      </w:r>
      <w:r w:rsidR="00C100F4" w:rsidRPr="001845EC">
        <w:rPr>
          <w:rFonts w:ascii="Times New Roman" w:hAnsi="Times New Roman" w:cs="Times New Roman"/>
          <w:color w:val="000000"/>
          <w:sz w:val="24"/>
          <w:szCs w:val="24"/>
        </w:rPr>
        <w:t>25.</w:t>
      </w:r>
      <w:r w:rsidR="005A09F9" w:rsidRPr="001845EC">
        <w:rPr>
          <w:rFonts w:ascii="Times New Roman" w:hAnsi="Times New Roman" w:cs="Times New Roman"/>
          <w:color w:val="000000"/>
          <w:sz w:val="24"/>
          <w:szCs w:val="24"/>
        </w:rPr>
        <w:t xml:space="preserve">marta pilnvaru Nr. </w:t>
      </w:r>
      <w:r w:rsidR="00C100F4" w:rsidRPr="00CA36FF">
        <w:rPr>
          <w:rFonts w:ascii="Times New Roman" w:hAnsi="Times New Roman" w:cs="Times New Roman"/>
          <w:color w:val="000000"/>
          <w:sz w:val="24"/>
          <w:szCs w:val="24"/>
        </w:rPr>
        <w:t>749.</w:t>
      </w:r>
    </w:p>
    <w:p w14:paraId="39070C5F" w14:textId="379D5D98" w:rsidR="00DD54C4" w:rsidRPr="00CA36FF" w:rsidRDefault="00DD54C4"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Sabiedrība</w:t>
      </w:r>
      <w:r w:rsidR="008E1FD9" w:rsidRPr="00CA36FF">
        <w:rPr>
          <w:rFonts w:ascii="Times New Roman" w:hAnsi="Times New Roman" w:cs="Times New Roman"/>
          <w:color w:val="000000"/>
          <w:sz w:val="24"/>
          <w:szCs w:val="24"/>
        </w:rPr>
        <w:t xml:space="preserve"> un Dace Bokmeldere,</w:t>
      </w:r>
      <w:r w:rsidRPr="00CA36FF">
        <w:rPr>
          <w:rFonts w:ascii="Times New Roman" w:hAnsi="Times New Roman" w:cs="Times New Roman"/>
          <w:color w:val="000000"/>
          <w:sz w:val="24"/>
          <w:szCs w:val="24"/>
        </w:rPr>
        <w:t xml:space="preserve"> turpmāk – </w:t>
      </w:r>
      <w:r w:rsidR="00254B2F" w:rsidRPr="00CA36FF">
        <w:rPr>
          <w:rFonts w:ascii="Times New Roman" w:hAnsi="Times New Roman" w:cs="Times New Roman"/>
          <w:b/>
          <w:color w:val="000000"/>
          <w:sz w:val="24"/>
          <w:szCs w:val="24"/>
        </w:rPr>
        <w:t>Piedāvātājs</w:t>
      </w:r>
      <w:r w:rsidRPr="00CA36FF">
        <w:rPr>
          <w:rFonts w:ascii="Times New Roman" w:hAnsi="Times New Roman" w:cs="Times New Roman"/>
          <w:color w:val="000000"/>
          <w:sz w:val="24"/>
          <w:szCs w:val="24"/>
        </w:rPr>
        <w:t>.</w:t>
      </w:r>
    </w:p>
    <w:p w14:paraId="5E726E27" w14:textId="77777777" w:rsidR="00671849" w:rsidRPr="00CA36FF" w:rsidRDefault="006E1B00"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CA36FF">
        <w:rPr>
          <w:rFonts w:ascii="Times New Roman" w:hAnsi="Times New Roman" w:cs="Times New Roman"/>
          <w:b/>
          <w:color w:val="000000"/>
          <w:sz w:val="24"/>
          <w:szCs w:val="24"/>
        </w:rPr>
        <w:t>Piedāvājuma veids</w:t>
      </w:r>
    </w:p>
    <w:p w14:paraId="66F8BF9B" w14:textId="543F19BA" w:rsidR="006E1B00" w:rsidRPr="00CA36FF" w:rsidRDefault="006E1B00" w:rsidP="00B30E1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Obligātais akciju atpirkšanas piedāvājums saskaņā ar Finanšu instrumentu tirgus likuma 66.panta </w:t>
      </w:r>
      <w:r w:rsidR="00B30E12" w:rsidRPr="00CA36FF">
        <w:rPr>
          <w:rFonts w:ascii="Times New Roman" w:hAnsi="Times New Roman" w:cs="Times New Roman"/>
          <w:color w:val="000000"/>
          <w:sz w:val="24"/>
          <w:szCs w:val="24"/>
        </w:rPr>
        <w:t>ceturtās</w:t>
      </w:r>
      <w:r w:rsidRPr="00CA36FF">
        <w:rPr>
          <w:rFonts w:ascii="Times New Roman" w:hAnsi="Times New Roman" w:cs="Times New Roman"/>
          <w:color w:val="000000"/>
          <w:sz w:val="24"/>
          <w:szCs w:val="24"/>
        </w:rPr>
        <w:t xml:space="preserve"> daļas </w:t>
      </w:r>
      <w:r w:rsidR="005A09F9" w:rsidRPr="00CA36FF">
        <w:rPr>
          <w:rFonts w:ascii="Times New Roman" w:hAnsi="Times New Roman" w:cs="Times New Roman"/>
          <w:color w:val="000000"/>
          <w:sz w:val="24"/>
          <w:szCs w:val="24"/>
        </w:rPr>
        <w:t>2</w:t>
      </w:r>
      <w:r w:rsidRPr="00CA36FF">
        <w:rPr>
          <w:rFonts w:ascii="Times New Roman" w:hAnsi="Times New Roman" w:cs="Times New Roman"/>
          <w:color w:val="000000"/>
          <w:sz w:val="24"/>
          <w:szCs w:val="24"/>
        </w:rPr>
        <w:t>.punktu</w:t>
      </w:r>
      <w:r w:rsidR="00E30567" w:rsidRPr="00CA36FF">
        <w:rPr>
          <w:rFonts w:ascii="Times New Roman" w:hAnsi="Times New Roman" w:cs="Times New Roman"/>
          <w:color w:val="000000"/>
          <w:sz w:val="24"/>
          <w:szCs w:val="24"/>
        </w:rPr>
        <w:t xml:space="preserve"> </w:t>
      </w:r>
      <w:r w:rsidR="00B30E12" w:rsidRPr="00CA36FF">
        <w:rPr>
          <w:rFonts w:ascii="Times New Roman" w:hAnsi="Times New Roman" w:cs="Times New Roman"/>
          <w:color w:val="000000"/>
          <w:sz w:val="24"/>
          <w:szCs w:val="24"/>
        </w:rPr>
        <w:t>izsaka</w:t>
      </w:r>
      <w:r w:rsidR="00E30567" w:rsidRPr="00CA36FF">
        <w:rPr>
          <w:rFonts w:ascii="Times New Roman" w:hAnsi="Times New Roman" w:cs="Times New Roman"/>
          <w:color w:val="000000"/>
          <w:sz w:val="24"/>
          <w:szCs w:val="24"/>
        </w:rPr>
        <w:t xml:space="preserve"> personas, </w:t>
      </w:r>
      <w:r w:rsidR="005A09F9" w:rsidRPr="00CA36FF">
        <w:rPr>
          <w:rFonts w:ascii="Times New Roman" w:hAnsi="Times New Roman" w:cs="Times New Roman"/>
          <w:color w:val="000000"/>
          <w:sz w:val="24"/>
          <w:szCs w:val="24"/>
        </w:rPr>
        <w:t xml:space="preserve">kas akcionāru sapulcē, kurā ir pieņemts lēmums par akciju izslēgšanu no regulētā tirgus, jautājumā par akciju izslēgšanu no regulētā tirgus ir balsojušas "par". </w:t>
      </w:r>
    </w:p>
    <w:p w14:paraId="573C3C00" w14:textId="77777777" w:rsidR="006E1B00" w:rsidRPr="00CA36FF" w:rsidRDefault="002741B4"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CA36FF">
        <w:rPr>
          <w:rFonts w:ascii="Times New Roman" w:hAnsi="Times New Roman" w:cs="Times New Roman"/>
          <w:b/>
          <w:color w:val="000000"/>
          <w:sz w:val="24"/>
          <w:szCs w:val="24"/>
        </w:rPr>
        <w:t>Akciju ISIN kods</w:t>
      </w:r>
    </w:p>
    <w:p w14:paraId="3CD6C383" w14:textId="77777777" w:rsidR="002741B4" w:rsidRPr="00CA36FF" w:rsidRDefault="002741B4"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Akciju ISIN kods</w:t>
      </w:r>
      <w:r w:rsidR="006B5421" w:rsidRPr="00CA36FF">
        <w:rPr>
          <w:rFonts w:ascii="Times New Roman" w:hAnsi="Times New Roman" w:cs="Times New Roman"/>
          <w:color w:val="000000"/>
          <w:sz w:val="24"/>
          <w:szCs w:val="24"/>
        </w:rPr>
        <w:t xml:space="preserve"> ir</w:t>
      </w:r>
      <w:r w:rsidRPr="00CA36FF">
        <w:rPr>
          <w:rFonts w:ascii="Times New Roman" w:hAnsi="Times New Roman" w:cs="Times New Roman"/>
          <w:color w:val="000000"/>
          <w:sz w:val="24"/>
          <w:szCs w:val="24"/>
        </w:rPr>
        <w:t xml:space="preserve"> LV0000100824.</w:t>
      </w:r>
    </w:p>
    <w:p w14:paraId="16174791" w14:textId="77777777" w:rsidR="006E1B00" w:rsidRPr="00CA36FF" w:rsidRDefault="002741B4"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CA36FF">
        <w:rPr>
          <w:rFonts w:ascii="Times New Roman" w:hAnsi="Times New Roman" w:cs="Times New Roman"/>
          <w:b/>
          <w:color w:val="000000"/>
          <w:sz w:val="24"/>
          <w:szCs w:val="24"/>
        </w:rPr>
        <w:t>Vienas akcijas atpirkšanas cena un tās noteikšanai izmantotās metodes</w:t>
      </w:r>
    </w:p>
    <w:p w14:paraId="16214A63" w14:textId="57C4D9E5" w:rsidR="00930D4A" w:rsidRPr="00CA36FF" w:rsidRDefault="00930D4A" w:rsidP="00930D4A">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Atpirkšanas cena ir </w:t>
      </w:r>
      <w:r w:rsidRPr="001845EC">
        <w:rPr>
          <w:rFonts w:ascii="Times New Roman" w:hAnsi="Times New Roman" w:cs="Times New Roman"/>
          <w:color w:val="000000"/>
          <w:sz w:val="24"/>
          <w:szCs w:val="24"/>
        </w:rPr>
        <w:t xml:space="preserve">EUR </w:t>
      </w:r>
      <w:r w:rsidR="005A09F9" w:rsidRPr="001845EC">
        <w:rPr>
          <w:rFonts w:ascii="Times New Roman" w:hAnsi="Times New Roman" w:cs="Times New Roman"/>
          <w:color w:val="000000"/>
          <w:sz w:val="24"/>
          <w:szCs w:val="24"/>
        </w:rPr>
        <w:t>1.16 (viens euro un 16 centi</w:t>
      </w:r>
      <w:r w:rsidR="005A09F9" w:rsidRPr="00CA36FF">
        <w:rPr>
          <w:rFonts w:ascii="Times New Roman" w:hAnsi="Times New Roman" w:cs="Times New Roman"/>
          <w:color w:val="000000"/>
          <w:sz w:val="24"/>
          <w:szCs w:val="24"/>
        </w:rPr>
        <w:t xml:space="preserve">) </w:t>
      </w:r>
      <w:r w:rsidRPr="00CA36FF">
        <w:rPr>
          <w:rFonts w:ascii="Times New Roman" w:hAnsi="Times New Roman" w:cs="Times New Roman"/>
          <w:color w:val="000000"/>
          <w:sz w:val="24"/>
          <w:szCs w:val="24"/>
        </w:rPr>
        <w:t>par vienu akciju.</w:t>
      </w:r>
    </w:p>
    <w:p w14:paraId="162F8119" w14:textId="77777777" w:rsidR="002741B4" w:rsidRPr="00CA36FF" w:rsidRDefault="00930D4A" w:rsidP="00930D4A">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Atpirkšanas cenas noteikšanai izmantotas Finanšu instrumentu tirgus likuma 74.panta pirmajā daļā norādītās metodes. Atpirkšanas cena ir noteikta pēc Finanšu instrumentu tirgus likuma 74.panta pirmās daļas 2.punktā paredzētās metodes –  vidējā svērtā cena regulētajā tirgū vai daudzpusējā tirdzniecības sistēmā pēdējo 12 mēnešu laikā.</w:t>
      </w:r>
    </w:p>
    <w:p w14:paraId="37785A59" w14:textId="77777777" w:rsidR="00326921" w:rsidRPr="00CA36FF" w:rsidRDefault="00A8124A"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CA36FF">
        <w:rPr>
          <w:rFonts w:ascii="Times New Roman" w:hAnsi="Times New Roman" w:cs="Times New Roman"/>
          <w:b/>
          <w:color w:val="000000"/>
          <w:sz w:val="24"/>
          <w:szCs w:val="24"/>
        </w:rPr>
        <w:lastRenderedPageBreak/>
        <w:t>Akciju apmaksas kārtība un termiņi</w:t>
      </w:r>
    </w:p>
    <w:p w14:paraId="1F2EE000" w14:textId="19C98011" w:rsidR="00EF6CB0" w:rsidRPr="00CA36FF" w:rsidRDefault="00ED3D97" w:rsidP="00ED3D97">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Apmaksa par Mērķa sabiedrības akcijām tiks veikta ar depozitārija “Nasdaq CSD SE”, turpmāk – </w:t>
      </w:r>
      <w:r w:rsidRPr="00CA36FF">
        <w:rPr>
          <w:rFonts w:ascii="Times New Roman" w:hAnsi="Times New Roman" w:cs="Times New Roman"/>
          <w:b/>
          <w:color w:val="000000"/>
          <w:sz w:val="24"/>
          <w:szCs w:val="24"/>
        </w:rPr>
        <w:t>Depozitārijs</w:t>
      </w:r>
      <w:r w:rsidRPr="00CA36FF">
        <w:rPr>
          <w:rFonts w:ascii="Times New Roman" w:hAnsi="Times New Roman" w:cs="Times New Roman"/>
          <w:color w:val="000000"/>
          <w:sz w:val="24"/>
          <w:szCs w:val="24"/>
        </w:rPr>
        <w:t>, starpniecību 5</w:t>
      </w:r>
      <w:r w:rsidR="00365AD9" w:rsidRPr="00CA36FF">
        <w:rPr>
          <w:rFonts w:ascii="Times New Roman" w:hAnsi="Times New Roman" w:cs="Times New Roman"/>
          <w:color w:val="000000"/>
          <w:sz w:val="24"/>
          <w:szCs w:val="24"/>
        </w:rPr>
        <w:t>.</w:t>
      </w:r>
      <w:r w:rsidRPr="00CA36FF">
        <w:rPr>
          <w:rFonts w:ascii="Times New Roman" w:hAnsi="Times New Roman" w:cs="Times New Roman"/>
          <w:color w:val="000000"/>
          <w:sz w:val="24"/>
          <w:szCs w:val="24"/>
        </w:rPr>
        <w:t xml:space="preserve"> (piektajā) dienā pēc obligātā akciju atpirkšanas piedāvājuma termiņ</w:t>
      </w:r>
      <w:r w:rsidR="00FE7F53" w:rsidRPr="00CA36FF">
        <w:rPr>
          <w:rFonts w:ascii="Times New Roman" w:hAnsi="Times New Roman" w:cs="Times New Roman"/>
          <w:color w:val="000000"/>
          <w:sz w:val="24"/>
          <w:szCs w:val="24"/>
        </w:rPr>
        <w:t>a</w:t>
      </w:r>
      <w:r w:rsidRPr="00CA36FF">
        <w:rPr>
          <w:rFonts w:ascii="Times New Roman" w:hAnsi="Times New Roman" w:cs="Times New Roman"/>
          <w:color w:val="000000"/>
          <w:sz w:val="24"/>
          <w:szCs w:val="24"/>
        </w:rPr>
        <w:t xml:space="preserve"> beigām.</w:t>
      </w:r>
    </w:p>
    <w:p w14:paraId="64542768" w14:textId="77777777" w:rsidR="00ED3D97" w:rsidRPr="00CA36FF" w:rsidRDefault="00ED3D97" w:rsidP="00ED3D97">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Apmaksa par Mērķa sabiedrības akcijām tiks veikta atbilstoši Depozitārija noteiktajai kārtībai. Gadījumā, ja apmaksas termiņa beigas iekrīt brīvdienā vai svētku dienā, tad par apmaksas termiņa beigu dienu uzskatāma nākamā darba diena.</w:t>
      </w:r>
    </w:p>
    <w:p w14:paraId="0B789E98" w14:textId="3DC3B9F4" w:rsidR="008A46AF" w:rsidRPr="00CA36FF" w:rsidRDefault="00EF6CB0"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Pieņemot </w:t>
      </w:r>
      <w:r w:rsidR="00ED3D97" w:rsidRPr="00CA36FF">
        <w:rPr>
          <w:rFonts w:ascii="Times New Roman" w:hAnsi="Times New Roman" w:cs="Times New Roman"/>
          <w:color w:val="000000"/>
          <w:sz w:val="24"/>
          <w:szCs w:val="24"/>
        </w:rPr>
        <w:t xml:space="preserve">obligāto akciju atpirkšanas </w:t>
      </w:r>
      <w:r w:rsidRPr="00CA36FF">
        <w:rPr>
          <w:rFonts w:ascii="Times New Roman" w:hAnsi="Times New Roman" w:cs="Times New Roman"/>
          <w:color w:val="000000"/>
          <w:sz w:val="24"/>
          <w:szCs w:val="24"/>
        </w:rPr>
        <w:t>piedāvājum</w:t>
      </w:r>
      <w:r w:rsidR="008C5657" w:rsidRPr="00CA36FF">
        <w:rPr>
          <w:rFonts w:ascii="Times New Roman" w:hAnsi="Times New Roman" w:cs="Times New Roman"/>
          <w:color w:val="000000"/>
          <w:sz w:val="24"/>
          <w:szCs w:val="24"/>
        </w:rPr>
        <w:t>u</w:t>
      </w:r>
      <w:r w:rsidRPr="00CA36FF">
        <w:rPr>
          <w:rFonts w:ascii="Times New Roman" w:hAnsi="Times New Roman" w:cs="Times New Roman"/>
          <w:color w:val="000000"/>
          <w:sz w:val="24"/>
          <w:szCs w:val="24"/>
        </w:rPr>
        <w:t xml:space="preserve"> akcionārs</w:t>
      </w:r>
      <w:r w:rsidR="008C5657" w:rsidRPr="00CA36FF">
        <w:rPr>
          <w:rFonts w:ascii="Times New Roman" w:hAnsi="Times New Roman" w:cs="Times New Roman"/>
          <w:color w:val="000000"/>
          <w:sz w:val="24"/>
          <w:szCs w:val="24"/>
        </w:rPr>
        <w:t xml:space="preserve"> vērsīsies </w:t>
      </w:r>
      <w:r w:rsidRPr="00CA36FF">
        <w:rPr>
          <w:rFonts w:ascii="Times New Roman" w:hAnsi="Times New Roman" w:cs="Times New Roman"/>
          <w:color w:val="000000"/>
          <w:sz w:val="24"/>
          <w:szCs w:val="24"/>
        </w:rPr>
        <w:t>kredītiestād</w:t>
      </w:r>
      <w:r w:rsidR="008C5657" w:rsidRPr="00CA36FF">
        <w:rPr>
          <w:rFonts w:ascii="Times New Roman" w:hAnsi="Times New Roman" w:cs="Times New Roman"/>
          <w:color w:val="000000"/>
          <w:sz w:val="24"/>
          <w:szCs w:val="24"/>
        </w:rPr>
        <w:t>ē</w:t>
      </w:r>
      <w:r w:rsidRPr="00CA36FF">
        <w:rPr>
          <w:rFonts w:ascii="Times New Roman" w:hAnsi="Times New Roman" w:cs="Times New Roman"/>
          <w:color w:val="000000"/>
          <w:sz w:val="24"/>
          <w:szCs w:val="24"/>
        </w:rPr>
        <w:t xml:space="preserve"> vai ieguldījumu brokeru sabiedrīb</w:t>
      </w:r>
      <w:r w:rsidR="008C5657" w:rsidRPr="00CA36FF">
        <w:rPr>
          <w:rFonts w:ascii="Times New Roman" w:hAnsi="Times New Roman" w:cs="Times New Roman"/>
          <w:color w:val="000000"/>
          <w:sz w:val="24"/>
          <w:szCs w:val="24"/>
        </w:rPr>
        <w:t>ā</w:t>
      </w:r>
      <w:r w:rsidRPr="00CA36FF">
        <w:rPr>
          <w:rFonts w:ascii="Times New Roman" w:hAnsi="Times New Roman" w:cs="Times New Roman"/>
          <w:color w:val="000000"/>
          <w:sz w:val="24"/>
          <w:szCs w:val="24"/>
        </w:rPr>
        <w:t>, kurā akcionāram ir atvērts finanšu instrumentu konts</w:t>
      </w:r>
      <w:r w:rsidR="008C5657" w:rsidRPr="00CA36FF">
        <w:rPr>
          <w:rFonts w:ascii="Times New Roman" w:hAnsi="Times New Roman" w:cs="Times New Roman"/>
          <w:color w:val="000000"/>
          <w:sz w:val="24"/>
          <w:szCs w:val="24"/>
        </w:rPr>
        <w:t>, ar finanšu instrumentu pārdošanas uzdevumu, tajā norādot, ka tiek pārdotas akcijas akciju atpirkšanas piedāvājuma ietvaros.</w:t>
      </w:r>
      <w:r w:rsidRPr="00CA36FF">
        <w:rPr>
          <w:rFonts w:ascii="Times New Roman" w:hAnsi="Times New Roman" w:cs="Times New Roman"/>
          <w:color w:val="000000"/>
          <w:sz w:val="24"/>
          <w:szCs w:val="24"/>
        </w:rPr>
        <w:t xml:space="preserve"> </w:t>
      </w:r>
    </w:p>
    <w:p w14:paraId="2D68F095" w14:textId="6EC2C289" w:rsidR="00ED3D97" w:rsidRPr="00CA36FF" w:rsidRDefault="00ED3D97"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N</w:t>
      </w:r>
      <w:r w:rsidR="008A46AF" w:rsidRPr="00CA36FF">
        <w:rPr>
          <w:rFonts w:ascii="Times New Roman" w:hAnsi="Times New Roman" w:cs="Times New Roman"/>
          <w:color w:val="000000"/>
          <w:sz w:val="24"/>
          <w:szCs w:val="24"/>
        </w:rPr>
        <w:t>audas līdzekļi no Piedāvātāj</w:t>
      </w:r>
      <w:r w:rsidR="00D25DC8" w:rsidRPr="00CA36FF">
        <w:rPr>
          <w:rFonts w:ascii="Times New Roman" w:hAnsi="Times New Roman" w:cs="Times New Roman"/>
          <w:color w:val="000000"/>
          <w:sz w:val="24"/>
          <w:szCs w:val="24"/>
        </w:rPr>
        <w:t>a</w:t>
      </w:r>
      <w:r w:rsidR="008A46AF" w:rsidRPr="00CA36FF">
        <w:rPr>
          <w:rFonts w:ascii="Times New Roman" w:hAnsi="Times New Roman" w:cs="Times New Roman"/>
          <w:color w:val="000000"/>
          <w:sz w:val="24"/>
          <w:szCs w:val="24"/>
        </w:rPr>
        <w:t xml:space="preserve"> </w:t>
      </w:r>
      <w:r w:rsidR="00D25DC8" w:rsidRPr="00CA36FF">
        <w:rPr>
          <w:rFonts w:ascii="Times New Roman" w:hAnsi="Times New Roman" w:cs="Times New Roman"/>
          <w:color w:val="000000"/>
          <w:sz w:val="24"/>
          <w:szCs w:val="24"/>
        </w:rPr>
        <w:t>norēķinu</w:t>
      </w:r>
      <w:r w:rsidR="008A46AF" w:rsidRPr="00CA36FF">
        <w:rPr>
          <w:rFonts w:ascii="Times New Roman" w:hAnsi="Times New Roman" w:cs="Times New Roman"/>
          <w:color w:val="000000"/>
          <w:sz w:val="24"/>
          <w:szCs w:val="24"/>
        </w:rPr>
        <w:t xml:space="preserve"> konta tik</w:t>
      </w:r>
      <w:r w:rsidRPr="00CA36FF">
        <w:rPr>
          <w:rFonts w:ascii="Times New Roman" w:hAnsi="Times New Roman" w:cs="Times New Roman"/>
          <w:color w:val="000000"/>
          <w:sz w:val="24"/>
          <w:szCs w:val="24"/>
        </w:rPr>
        <w:t>s</w:t>
      </w:r>
      <w:r w:rsidR="008A46AF" w:rsidRPr="00CA36FF">
        <w:rPr>
          <w:rFonts w:ascii="Times New Roman" w:hAnsi="Times New Roman" w:cs="Times New Roman"/>
          <w:color w:val="000000"/>
          <w:sz w:val="24"/>
          <w:szCs w:val="24"/>
        </w:rPr>
        <w:t xml:space="preserve"> pārskaitīti</w:t>
      </w:r>
      <w:r w:rsidR="00607BCF" w:rsidRPr="00CA36FF">
        <w:rPr>
          <w:rFonts w:ascii="Times New Roman" w:hAnsi="Times New Roman" w:cs="Times New Roman"/>
          <w:color w:val="000000"/>
          <w:sz w:val="24"/>
          <w:szCs w:val="24"/>
        </w:rPr>
        <w:t xml:space="preserve"> uz</w:t>
      </w:r>
      <w:r w:rsidR="008A46AF" w:rsidRPr="00CA36FF">
        <w:rPr>
          <w:rFonts w:ascii="Times New Roman" w:hAnsi="Times New Roman" w:cs="Times New Roman"/>
          <w:color w:val="000000"/>
          <w:sz w:val="24"/>
          <w:szCs w:val="24"/>
        </w:rPr>
        <w:t xml:space="preserve"> </w:t>
      </w:r>
      <w:r w:rsidRPr="00CA36FF">
        <w:rPr>
          <w:rFonts w:ascii="Times New Roman" w:hAnsi="Times New Roman" w:cs="Times New Roman"/>
          <w:color w:val="000000"/>
          <w:sz w:val="24"/>
          <w:szCs w:val="24"/>
        </w:rPr>
        <w:t xml:space="preserve">Depozitārija norādīto </w:t>
      </w:r>
      <w:r w:rsidR="008A46AF" w:rsidRPr="00CA36FF">
        <w:rPr>
          <w:rFonts w:ascii="Times New Roman" w:hAnsi="Times New Roman" w:cs="Times New Roman"/>
          <w:color w:val="000000"/>
          <w:sz w:val="24"/>
          <w:szCs w:val="24"/>
        </w:rPr>
        <w:t>norēķinu kont</w:t>
      </w:r>
      <w:r w:rsidR="00607BCF" w:rsidRPr="00CA36FF">
        <w:rPr>
          <w:rFonts w:ascii="Times New Roman" w:hAnsi="Times New Roman" w:cs="Times New Roman"/>
          <w:color w:val="000000"/>
          <w:sz w:val="24"/>
          <w:szCs w:val="24"/>
        </w:rPr>
        <w:t>u</w:t>
      </w:r>
      <w:r w:rsidR="008A46AF" w:rsidRPr="00CA36FF">
        <w:rPr>
          <w:rFonts w:ascii="Times New Roman" w:hAnsi="Times New Roman" w:cs="Times New Roman"/>
          <w:color w:val="000000"/>
          <w:sz w:val="24"/>
          <w:szCs w:val="24"/>
        </w:rPr>
        <w:t xml:space="preserve">, </w:t>
      </w:r>
      <w:r w:rsidRPr="00CA36FF">
        <w:rPr>
          <w:rFonts w:ascii="Times New Roman" w:hAnsi="Times New Roman" w:cs="Times New Roman"/>
          <w:color w:val="000000"/>
          <w:sz w:val="24"/>
          <w:szCs w:val="24"/>
        </w:rPr>
        <w:t xml:space="preserve">no kura naudas līdzekļi tiks pārskaitīti uz akcionāru norēķinu kontiem. </w:t>
      </w:r>
    </w:p>
    <w:p w14:paraId="6177BF44" w14:textId="1636C47E" w:rsidR="00100F2E" w:rsidRPr="00CA36FF" w:rsidRDefault="00100F2E" w:rsidP="00100F2E">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Savukārt pārdošanai piedāvātās Mērķa sabiedrības akcijas tiks pārskaitītas no akcionāra finanšu instrumentu konta uz </w:t>
      </w:r>
      <w:r w:rsidR="00C100F4" w:rsidRPr="00CA36FF">
        <w:rPr>
          <w:rFonts w:ascii="Times New Roman" w:hAnsi="Times New Roman" w:cs="Times New Roman"/>
          <w:color w:val="000000"/>
          <w:sz w:val="24"/>
          <w:szCs w:val="24"/>
        </w:rPr>
        <w:t>Sabiedrības</w:t>
      </w:r>
      <w:r w:rsidRPr="00CA36FF">
        <w:rPr>
          <w:rFonts w:ascii="Times New Roman" w:hAnsi="Times New Roman" w:cs="Times New Roman"/>
          <w:color w:val="000000"/>
          <w:sz w:val="24"/>
          <w:szCs w:val="24"/>
        </w:rPr>
        <w:t xml:space="preserve"> finanšu instrumentu kontu akciju sabiedrībā „BALTIC INTERNATIONAL BANK”. Abi šie procesi tiks veikti vienlaicīgi, nepieļaujot iespēju, ka akcijas vai nauda var tikt pārskaitīta nesaņemot pretizpildījumu.</w:t>
      </w:r>
    </w:p>
    <w:p w14:paraId="6EAD1A10" w14:textId="1CAAA853" w:rsidR="00DA6B14" w:rsidRPr="00CA36FF" w:rsidRDefault="00DA6B14"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Saskaņā ar Finanšu instrumentu tirgus likuma 80.panta otro daļu akcionārs, kas pieņēmis </w:t>
      </w:r>
      <w:r w:rsidR="005E67D1" w:rsidRPr="00CA36FF">
        <w:rPr>
          <w:rFonts w:ascii="Times New Roman" w:hAnsi="Times New Roman" w:cs="Times New Roman"/>
          <w:color w:val="000000"/>
          <w:sz w:val="24"/>
          <w:szCs w:val="24"/>
        </w:rPr>
        <w:t xml:space="preserve">akciju atpirkšanas </w:t>
      </w:r>
      <w:r w:rsidRPr="00CA36FF">
        <w:rPr>
          <w:rFonts w:ascii="Times New Roman" w:hAnsi="Times New Roman" w:cs="Times New Roman"/>
          <w:color w:val="000000"/>
          <w:sz w:val="24"/>
          <w:szCs w:val="24"/>
        </w:rPr>
        <w:t>piedāvājumu</w:t>
      </w:r>
      <w:r w:rsidR="004F03E1" w:rsidRPr="00CA36FF">
        <w:rPr>
          <w:rFonts w:ascii="Times New Roman" w:hAnsi="Times New Roman" w:cs="Times New Roman"/>
          <w:color w:val="000000"/>
          <w:sz w:val="24"/>
          <w:szCs w:val="24"/>
        </w:rPr>
        <w:t>,</w:t>
      </w:r>
      <w:r w:rsidRPr="00CA36FF">
        <w:rPr>
          <w:rFonts w:ascii="Times New Roman" w:hAnsi="Times New Roman" w:cs="Times New Roman"/>
          <w:color w:val="000000"/>
          <w:sz w:val="24"/>
          <w:szCs w:val="24"/>
        </w:rPr>
        <w:t xml:space="preserve"> ir tiesīgs to atsaukt</w:t>
      </w:r>
      <w:r w:rsidR="00182F15" w:rsidRPr="00CA36FF">
        <w:rPr>
          <w:rFonts w:ascii="Times New Roman" w:hAnsi="Times New Roman" w:cs="Times New Roman"/>
          <w:color w:val="000000"/>
          <w:sz w:val="24"/>
          <w:szCs w:val="24"/>
        </w:rPr>
        <w:t>, iesniedzot atbilstošo iesniegumu 3 (trīs) darba dienas</w:t>
      </w:r>
      <w:r w:rsidRPr="00CA36FF">
        <w:rPr>
          <w:rFonts w:ascii="Times New Roman" w:hAnsi="Times New Roman" w:cs="Times New Roman"/>
          <w:color w:val="000000"/>
          <w:sz w:val="24"/>
          <w:szCs w:val="24"/>
        </w:rPr>
        <w:t xml:space="preserve"> </w:t>
      </w:r>
      <w:r w:rsidR="00182F15" w:rsidRPr="00CA36FF">
        <w:rPr>
          <w:rFonts w:ascii="Times New Roman" w:hAnsi="Times New Roman" w:cs="Times New Roman"/>
          <w:color w:val="000000"/>
          <w:sz w:val="24"/>
          <w:szCs w:val="24"/>
        </w:rPr>
        <w:t xml:space="preserve">pirms </w:t>
      </w:r>
      <w:r w:rsidRPr="00CA36FF">
        <w:rPr>
          <w:rFonts w:ascii="Times New Roman" w:hAnsi="Times New Roman" w:cs="Times New Roman"/>
          <w:color w:val="000000"/>
          <w:sz w:val="24"/>
          <w:szCs w:val="24"/>
        </w:rPr>
        <w:t>akciju atpirkšanas piedāvājuma termiņa beigām</w:t>
      </w:r>
      <w:r w:rsidR="00122C64" w:rsidRPr="00CA36FF">
        <w:rPr>
          <w:rFonts w:ascii="Times New Roman" w:hAnsi="Times New Roman" w:cs="Times New Roman"/>
          <w:color w:val="000000"/>
          <w:sz w:val="24"/>
          <w:szCs w:val="24"/>
        </w:rPr>
        <w:t>, paziņojot par to attiecīgi kredītiestādei vai ieguldījumu brokeru sabiedrībai, kurā akcionārs ir atvēris finanšu instrumentu kontu</w:t>
      </w:r>
      <w:r w:rsidRPr="00CA36FF">
        <w:rPr>
          <w:rFonts w:ascii="Times New Roman" w:hAnsi="Times New Roman" w:cs="Times New Roman"/>
          <w:color w:val="000000"/>
          <w:sz w:val="24"/>
          <w:szCs w:val="24"/>
        </w:rPr>
        <w:t>.</w:t>
      </w:r>
    </w:p>
    <w:p w14:paraId="01CDB840" w14:textId="77777777" w:rsidR="00326921" w:rsidRPr="00CA36FF" w:rsidRDefault="007D5A61"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CA36FF">
        <w:rPr>
          <w:rFonts w:ascii="Times New Roman" w:hAnsi="Times New Roman" w:cs="Times New Roman"/>
          <w:b/>
          <w:color w:val="000000"/>
          <w:sz w:val="24"/>
          <w:szCs w:val="24"/>
        </w:rPr>
        <w:t>Akciju atpirkšanas p</w:t>
      </w:r>
      <w:r w:rsidR="00326921" w:rsidRPr="00CA36FF">
        <w:rPr>
          <w:rFonts w:ascii="Times New Roman" w:hAnsi="Times New Roman" w:cs="Times New Roman"/>
          <w:b/>
          <w:color w:val="000000"/>
          <w:sz w:val="24"/>
          <w:szCs w:val="24"/>
        </w:rPr>
        <w:t>iedāvājuma termiņš</w:t>
      </w:r>
      <w:r w:rsidR="00554739" w:rsidRPr="00CA36FF">
        <w:rPr>
          <w:rFonts w:ascii="Times New Roman" w:hAnsi="Times New Roman" w:cs="Times New Roman"/>
          <w:b/>
          <w:color w:val="000000"/>
          <w:sz w:val="24"/>
          <w:szCs w:val="24"/>
        </w:rPr>
        <w:t xml:space="preserve"> un piedāvājuma rezultātu paziņošanas termiņš</w:t>
      </w:r>
    </w:p>
    <w:p w14:paraId="4C221A09" w14:textId="77777777" w:rsidR="00326921" w:rsidRPr="00CA36FF" w:rsidRDefault="00326921"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Piedāvājuma termiņš ir 30 (trīsdesmit) dienas no dienas</w:t>
      </w:r>
      <w:r w:rsidR="00FC34A0" w:rsidRPr="00CA36FF">
        <w:rPr>
          <w:rFonts w:ascii="Times New Roman" w:hAnsi="Times New Roman" w:cs="Times New Roman"/>
          <w:color w:val="000000"/>
          <w:sz w:val="24"/>
          <w:szCs w:val="24"/>
        </w:rPr>
        <w:t>, kad Piedāvātāj</w:t>
      </w:r>
      <w:r w:rsidR="003F1ECE" w:rsidRPr="00CA36FF">
        <w:rPr>
          <w:rFonts w:ascii="Times New Roman" w:hAnsi="Times New Roman" w:cs="Times New Roman"/>
          <w:color w:val="000000"/>
          <w:sz w:val="24"/>
          <w:szCs w:val="24"/>
        </w:rPr>
        <w:t>s</w:t>
      </w:r>
      <w:r w:rsidR="00FC34A0" w:rsidRPr="00CA36FF">
        <w:rPr>
          <w:rFonts w:ascii="Times New Roman" w:hAnsi="Times New Roman" w:cs="Times New Roman"/>
          <w:color w:val="000000"/>
          <w:sz w:val="24"/>
          <w:szCs w:val="24"/>
        </w:rPr>
        <w:t xml:space="preserve"> saskaņā ar Finanšu instrumentu tirgus likuma 73.panta ceturto daļu publicē laikrakstā „Latvijas Vēstnesis” informāciju par akciju atpirkšanas piedāvājumu</w:t>
      </w:r>
      <w:r w:rsidRPr="00CA36FF">
        <w:rPr>
          <w:rFonts w:ascii="Times New Roman" w:hAnsi="Times New Roman" w:cs="Times New Roman"/>
          <w:color w:val="000000"/>
          <w:sz w:val="24"/>
          <w:szCs w:val="24"/>
        </w:rPr>
        <w:t>.</w:t>
      </w:r>
    </w:p>
    <w:p w14:paraId="534D9A3F" w14:textId="77777777" w:rsidR="00775171" w:rsidRPr="00CA36FF" w:rsidRDefault="00775171" w:rsidP="00175077">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Ja termiņš beidzas brīvdienā vai svētku dienā, tad par pēdējo piedāvājuma dienu tiks uzskatīta nākamā darba diena.</w:t>
      </w:r>
    </w:p>
    <w:p w14:paraId="63233E99" w14:textId="77777777" w:rsidR="00175077" w:rsidRPr="00CA36FF" w:rsidRDefault="00175077" w:rsidP="00175077">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Piedāvājuma termiņa pēdējā dienā Mērķa sabiedrības akcionāri var atsaukties uz akciju atpirkšanas piedāvājumu līdz plkst. 16.00.</w:t>
      </w:r>
    </w:p>
    <w:p w14:paraId="5A255A02" w14:textId="77777777" w:rsidR="00775171" w:rsidRPr="00CA36FF" w:rsidRDefault="00775171"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Piedāvājuma rezultāti tiks paziņoti 5 (piecu) dienu laikā no piedāvājuma termiņa beigām.</w:t>
      </w:r>
    </w:p>
    <w:p w14:paraId="65FAE42D" w14:textId="77777777" w:rsidR="00554739" w:rsidRPr="00CA36FF" w:rsidRDefault="00554739"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Piedāvātājs </w:t>
      </w:r>
      <w:r w:rsidR="00775171" w:rsidRPr="00CA36FF">
        <w:rPr>
          <w:rFonts w:ascii="Times New Roman" w:hAnsi="Times New Roman" w:cs="Times New Roman"/>
          <w:color w:val="000000"/>
          <w:sz w:val="24"/>
          <w:szCs w:val="24"/>
        </w:rPr>
        <w:t>5 (</w:t>
      </w:r>
      <w:r w:rsidRPr="00CA36FF">
        <w:rPr>
          <w:rFonts w:ascii="Times New Roman" w:hAnsi="Times New Roman" w:cs="Times New Roman"/>
          <w:color w:val="000000"/>
          <w:sz w:val="24"/>
          <w:szCs w:val="24"/>
        </w:rPr>
        <w:t>piecu</w:t>
      </w:r>
      <w:r w:rsidR="00775171" w:rsidRPr="00CA36FF">
        <w:rPr>
          <w:rFonts w:ascii="Times New Roman" w:hAnsi="Times New Roman" w:cs="Times New Roman"/>
          <w:color w:val="000000"/>
          <w:sz w:val="24"/>
          <w:szCs w:val="24"/>
        </w:rPr>
        <w:t>)</w:t>
      </w:r>
      <w:r w:rsidRPr="00CA36FF">
        <w:rPr>
          <w:rFonts w:ascii="Times New Roman" w:hAnsi="Times New Roman" w:cs="Times New Roman"/>
          <w:color w:val="000000"/>
          <w:sz w:val="24"/>
          <w:szCs w:val="24"/>
        </w:rPr>
        <w:t xml:space="preserve"> dienu laikā </w:t>
      </w:r>
      <w:r w:rsidR="00775171" w:rsidRPr="00CA36FF">
        <w:rPr>
          <w:rFonts w:ascii="Times New Roman" w:hAnsi="Times New Roman" w:cs="Times New Roman"/>
          <w:color w:val="000000"/>
          <w:sz w:val="24"/>
          <w:szCs w:val="24"/>
        </w:rPr>
        <w:t xml:space="preserve">no </w:t>
      </w:r>
      <w:r w:rsidRPr="00CA36FF">
        <w:rPr>
          <w:rFonts w:ascii="Times New Roman" w:hAnsi="Times New Roman" w:cs="Times New Roman"/>
          <w:color w:val="000000"/>
          <w:sz w:val="24"/>
          <w:szCs w:val="24"/>
        </w:rPr>
        <w:t>piedāvājuma termiņa beigām iesniedz Finanšu un kapitāla tirgus komisijai, biržai Nasdaq Riga un Mērķa sabiedrībai ziņojumu par piedāvājuma rezultātiem.</w:t>
      </w:r>
    </w:p>
    <w:p w14:paraId="6510904D" w14:textId="77777777" w:rsidR="00326921" w:rsidRPr="00CA36FF" w:rsidRDefault="00A8124A"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CA36FF">
        <w:rPr>
          <w:rFonts w:ascii="Times New Roman" w:hAnsi="Times New Roman" w:cs="Times New Roman"/>
          <w:b/>
          <w:color w:val="000000"/>
          <w:sz w:val="24"/>
          <w:szCs w:val="24"/>
        </w:rPr>
        <w:t xml:space="preserve">Kārtība, kādā </w:t>
      </w:r>
      <w:r w:rsidR="00CA3F38" w:rsidRPr="00CA36FF">
        <w:rPr>
          <w:rFonts w:ascii="Times New Roman" w:hAnsi="Times New Roman" w:cs="Times New Roman"/>
          <w:b/>
          <w:color w:val="000000"/>
          <w:sz w:val="24"/>
          <w:szCs w:val="24"/>
        </w:rPr>
        <w:t xml:space="preserve">Mērķa </w:t>
      </w:r>
      <w:r w:rsidRPr="00CA36FF">
        <w:rPr>
          <w:rFonts w:ascii="Times New Roman" w:hAnsi="Times New Roman" w:cs="Times New Roman"/>
          <w:b/>
          <w:color w:val="000000"/>
          <w:sz w:val="24"/>
          <w:szCs w:val="24"/>
        </w:rPr>
        <w:t>sabiedrības akcionāri var pieņemt piedāvājumu</w:t>
      </w:r>
    </w:p>
    <w:p w14:paraId="477CC0C6" w14:textId="77777777" w:rsidR="00F46815" w:rsidRPr="00CA36FF" w:rsidRDefault="00F46815"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Visas </w:t>
      </w:r>
      <w:r w:rsidR="00DD3658" w:rsidRPr="00CA36FF">
        <w:rPr>
          <w:rFonts w:ascii="Times New Roman" w:hAnsi="Times New Roman" w:cs="Times New Roman"/>
          <w:color w:val="000000"/>
          <w:sz w:val="24"/>
          <w:szCs w:val="24"/>
        </w:rPr>
        <w:t>M</w:t>
      </w:r>
      <w:r w:rsidRPr="00CA36FF">
        <w:rPr>
          <w:rFonts w:ascii="Times New Roman" w:hAnsi="Times New Roman" w:cs="Times New Roman"/>
          <w:color w:val="000000"/>
          <w:sz w:val="24"/>
          <w:szCs w:val="24"/>
        </w:rPr>
        <w:t>ērķa sabiedrības akcijas atrodas publiskajā apgrozībā.</w:t>
      </w:r>
    </w:p>
    <w:p w14:paraId="17FC4DDD" w14:textId="44809085" w:rsidR="00FE084D" w:rsidRPr="00CA36FF" w:rsidRDefault="00A8124A"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Mērķa sabiedrības ak</w:t>
      </w:r>
      <w:r w:rsidR="006F7FCA" w:rsidRPr="00CA36FF">
        <w:rPr>
          <w:rFonts w:ascii="Times New Roman" w:hAnsi="Times New Roman" w:cs="Times New Roman"/>
          <w:color w:val="000000"/>
          <w:sz w:val="24"/>
          <w:szCs w:val="24"/>
        </w:rPr>
        <w:t>cionāri var pieņemt piedāvājumu</w:t>
      </w:r>
      <w:r w:rsidR="00305ED1" w:rsidRPr="00CA36FF">
        <w:rPr>
          <w:rFonts w:ascii="Times New Roman" w:hAnsi="Times New Roman" w:cs="Times New Roman"/>
          <w:color w:val="000000"/>
          <w:sz w:val="24"/>
          <w:szCs w:val="24"/>
        </w:rPr>
        <w:t>,</w:t>
      </w:r>
      <w:r w:rsidR="006F7FCA" w:rsidRPr="00CA36FF">
        <w:rPr>
          <w:rFonts w:ascii="Times New Roman" w:hAnsi="Times New Roman" w:cs="Times New Roman"/>
          <w:color w:val="000000"/>
          <w:sz w:val="24"/>
          <w:szCs w:val="24"/>
        </w:rPr>
        <w:t xml:space="preserve"> </w:t>
      </w:r>
      <w:r w:rsidR="00E86BAE" w:rsidRPr="00CA36FF">
        <w:rPr>
          <w:rFonts w:ascii="Times New Roman" w:hAnsi="Times New Roman" w:cs="Times New Roman"/>
          <w:color w:val="000000"/>
          <w:sz w:val="24"/>
          <w:szCs w:val="24"/>
        </w:rPr>
        <w:t xml:space="preserve">iesniedzot </w:t>
      </w:r>
      <w:r w:rsidR="008C2066" w:rsidRPr="00CA36FF">
        <w:rPr>
          <w:rFonts w:ascii="Times New Roman" w:hAnsi="Times New Roman" w:cs="Times New Roman"/>
          <w:color w:val="000000"/>
          <w:sz w:val="24"/>
          <w:szCs w:val="24"/>
        </w:rPr>
        <w:t xml:space="preserve">Mērķa sabiedrības akciju pārdošanas </w:t>
      </w:r>
      <w:r w:rsidR="00463C52" w:rsidRPr="00CA36FF">
        <w:rPr>
          <w:rFonts w:ascii="Times New Roman" w:hAnsi="Times New Roman" w:cs="Times New Roman"/>
          <w:color w:val="000000"/>
          <w:sz w:val="24"/>
          <w:szCs w:val="24"/>
        </w:rPr>
        <w:t>uzdevumu attiecīgajai kredītiestādei vai ieguldījumu brokeru sabiedrībai, kurā akcionāram ir atvērts finanšu instrumentu konts</w:t>
      </w:r>
      <w:r w:rsidR="008C2066" w:rsidRPr="00CA36FF">
        <w:rPr>
          <w:rFonts w:ascii="Times New Roman" w:hAnsi="Times New Roman" w:cs="Times New Roman"/>
          <w:color w:val="000000"/>
          <w:sz w:val="24"/>
          <w:szCs w:val="24"/>
        </w:rPr>
        <w:t xml:space="preserve">, </w:t>
      </w:r>
      <w:r w:rsidR="00FE7F53" w:rsidRPr="00CA36FF">
        <w:rPr>
          <w:rFonts w:ascii="Times New Roman" w:hAnsi="Times New Roman" w:cs="Times New Roman"/>
          <w:color w:val="000000"/>
          <w:sz w:val="24"/>
          <w:szCs w:val="24"/>
        </w:rPr>
        <w:t>turpmāk</w:t>
      </w:r>
      <w:r w:rsidR="008C2066" w:rsidRPr="00CA36FF">
        <w:rPr>
          <w:rFonts w:ascii="Times New Roman" w:hAnsi="Times New Roman" w:cs="Times New Roman"/>
          <w:color w:val="000000"/>
          <w:sz w:val="24"/>
          <w:szCs w:val="24"/>
        </w:rPr>
        <w:t xml:space="preserve"> – </w:t>
      </w:r>
      <w:r w:rsidR="008C2066" w:rsidRPr="00CA36FF">
        <w:rPr>
          <w:rFonts w:ascii="Times New Roman" w:hAnsi="Times New Roman" w:cs="Times New Roman"/>
          <w:b/>
          <w:color w:val="000000"/>
          <w:sz w:val="24"/>
          <w:szCs w:val="24"/>
        </w:rPr>
        <w:t>Uzdevums</w:t>
      </w:r>
      <w:r w:rsidR="008602D7" w:rsidRPr="00CA36FF">
        <w:rPr>
          <w:rFonts w:ascii="Times New Roman" w:hAnsi="Times New Roman" w:cs="Times New Roman"/>
          <w:color w:val="000000"/>
          <w:sz w:val="24"/>
          <w:szCs w:val="24"/>
        </w:rPr>
        <w:t>.</w:t>
      </w:r>
      <w:r w:rsidR="00EF2865" w:rsidRPr="00CA36FF">
        <w:rPr>
          <w:rFonts w:ascii="Times New Roman" w:hAnsi="Times New Roman" w:cs="Times New Roman"/>
          <w:color w:val="000000"/>
          <w:sz w:val="24"/>
          <w:szCs w:val="24"/>
        </w:rPr>
        <w:t xml:space="preserve"> </w:t>
      </w:r>
      <w:r w:rsidR="008C2066" w:rsidRPr="00CA36FF">
        <w:rPr>
          <w:rFonts w:ascii="Times New Roman" w:hAnsi="Times New Roman" w:cs="Times New Roman"/>
          <w:color w:val="000000"/>
          <w:sz w:val="24"/>
          <w:szCs w:val="24"/>
        </w:rPr>
        <w:t xml:space="preserve">Uzdevumā </w:t>
      </w:r>
      <w:r w:rsidR="00FE084D" w:rsidRPr="00CA36FF">
        <w:rPr>
          <w:rFonts w:ascii="Times New Roman" w:hAnsi="Times New Roman" w:cs="Times New Roman"/>
          <w:color w:val="000000"/>
          <w:sz w:val="24"/>
          <w:szCs w:val="24"/>
        </w:rPr>
        <w:t>akcionārs norāda šādu informāciju:</w:t>
      </w:r>
    </w:p>
    <w:p w14:paraId="4543DA45" w14:textId="77777777" w:rsidR="00FE084D" w:rsidRPr="00CA36FF" w:rsidRDefault="00CD1220" w:rsidP="00463C52">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pārdevēja vārds, uzvārds un personas kods (ja akcionārs ir fiziskā persona un viņam ir piešķirts personas kods) vai vārds, uzvārds</w:t>
      </w:r>
      <w:r w:rsidR="00A755AE" w:rsidRPr="00CA36FF">
        <w:rPr>
          <w:rFonts w:ascii="Times New Roman" w:hAnsi="Times New Roman" w:cs="Times New Roman"/>
          <w:color w:val="000000"/>
          <w:sz w:val="24"/>
          <w:szCs w:val="24"/>
        </w:rPr>
        <w:t xml:space="preserve"> un</w:t>
      </w:r>
      <w:r w:rsidRPr="00CA36FF">
        <w:rPr>
          <w:rFonts w:ascii="Times New Roman" w:hAnsi="Times New Roman" w:cs="Times New Roman"/>
          <w:color w:val="000000"/>
          <w:sz w:val="24"/>
          <w:szCs w:val="24"/>
        </w:rPr>
        <w:t xml:space="preserve"> dzimšanas datums (ja akcionārs ir fiziskā persona, bet viņam nav piešķirts personas kods) vai nosaukums (firma), reģistrācijas numurs un juridisk</w:t>
      </w:r>
      <w:r w:rsidR="00D25DC8" w:rsidRPr="00CA36FF">
        <w:rPr>
          <w:rFonts w:ascii="Times New Roman" w:hAnsi="Times New Roman" w:cs="Times New Roman"/>
          <w:color w:val="000000"/>
          <w:sz w:val="24"/>
          <w:szCs w:val="24"/>
        </w:rPr>
        <w:t>ā adrese</w:t>
      </w:r>
      <w:r w:rsidRPr="00CA36FF">
        <w:rPr>
          <w:rFonts w:ascii="Times New Roman" w:hAnsi="Times New Roman" w:cs="Times New Roman"/>
          <w:color w:val="000000"/>
          <w:sz w:val="24"/>
          <w:szCs w:val="24"/>
        </w:rPr>
        <w:t xml:space="preserve"> (ja akcionārs ir juridisk</w:t>
      </w:r>
      <w:r w:rsidR="00E6668B" w:rsidRPr="00CA36FF">
        <w:rPr>
          <w:rFonts w:ascii="Times New Roman" w:hAnsi="Times New Roman" w:cs="Times New Roman"/>
          <w:color w:val="000000"/>
          <w:sz w:val="24"/>
          <w:szCs w:val="24"/>
        </w:rPr>
        <w:t>a persona)</w:t>
      </w:r>
      <w:r w:rsidR="00FE084D" w:rsidRPr="00CA36FF">
        <w:rPr>
          <w:rFonts w:ascii="Times New Roman" w:hAnsi="Times New Roman" w:cs="Times New Roman"/>
          <w:color w:val="000000"/>
          <w:sz w:val="24"/>
          <w:szCs w:val="24"/>
        </w:rPr>
        <w:t>;</w:t>
      </w:r>
    </w:p>
    <w:p w14:paraId="571971BD" w14:textId="77777777" w:rsidR="00FE084D" w:rsidRPr="00CA36FF" w:rsidRDefault="00CD1220" w:rsidP="00463C52">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pircēja (Sabiedrības) nosaukums un reģistrācijas numurs – sabiedrība ar ierobežotu atbildību „</w:t>
      </w:r>
      <w:r w:rsidR="006A301B" w:rsidRPr="00CA36FF">
        <w:rPr>
          <w:rFonts w:ascii="Times New Roman" w:hAnsi="Times New Roman" w:cs="Times New Roman"/>
          <w:color w:val="000000"/>
          <w:sz w:val="24"/>
          <w:szCs w:val="24"/>
        </w:rPr>
        <w:t>MŪSU INVESTĪCIJU FONDS</w:t>
      </w:r>
      <w:r w:rsidRPr="00CA36FF">
        <w:rPr>
          <w:rFonts w:ascii="Times New Roman" w:hAnsi="Times New Roman" w:cs="Times New Roman"/>
          <w:color w:val="000000"/>
          <w:sz w:val="24"/>
          <w:szCs w:val="24"/>
        </w:rPr>
        <w:t xml:space="preserve">”, reģistrācijas numurs </w:t>
      </w:r>
      <w:r w:rsidR="006A301B" w:rsidRPr="00CA36FF">
        <w:rPr>
          <w:rFonts w:ascii="Times New Roman" w:hAnsi="Times New Roman" w:cs="Times New Roman"/>
          <w:color w:val="000000"/>
          <w:sz w:val="24"/>
          <w:szCs w:val="24"/>
        </w:rPr>
        <w:t>40003536860</w:t>
      </w:r>
      <w:r w:rsidRPr="00CA36FF">
        <w:rPr>
          <w:rFonts w:ascii="Times New Roman" w:hAnsi="Times New Roman" w:cs="Times New Roman"/>
          <w:color w:val="000000"/>
          <w:sz w:val="24"/>
          <w:szCs w:val="24"/>
        </w:rPr>
        <w:t>;</w:t>
      </w:r>
    </w:p>
    <w:p w14:paraId="062D565A" w14:textId="77777777" w:rsidR="00FE084D" w:rsidRPr="00CA36FF" w:rsidRDefault="00CD1220" w:rsidP="00463C52">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pārdevēja (akcionāra) finanšu instrumenta konta numurs, kurā glabājas pārdošanas piedāvātās akcijas, un kredītiestāde vai ieguldījumu brokeru sabiedrība, kurā </w:t>
      </w:r>
      <w:r w:rsidR="00F63143" w:rsidRPr="00CA36FF">
        <w:rPr>
          <w:rFonts w:ascii="Times New Roman" w:hAnsi="Times New Roman" w:cs="Times New Roman"/>
          <w:color w:val="000000"/>
          <w:sz w:val="24"/>
          <w:szCs w:val="24"/>
        </w:rPr>
        <w:t>akcionāram ir atvērts finanšu instrumentu konts;</w:t>
      </w:r>
    </w:p>
    <w:p w14:paraId="14566362" w14:textId="77777777" w:rsidR="00FE084D" w:rsidRPr="00CA36FF" w:rsidRDefault="00F63143" w:rsidP="00463C52">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pārdevēja (akcionāra) norēķinu konta numurs, kurā </w:t>
      </w:r>
      <w:r w:rsidR="00607BCF" w:rsidRPr="00CA36FF">
        <w:rPr>
          <w:rFonts w:ascii="Times New Roman" w:hAnsi="Times New Roman" w:cs="Times New Roman"/>
          <w:color w:val="000000"/>
          <w:sz w:val="24"/>
          <w:szCs w:val="24"/>
        </w:rPr>
        <w:t>akcionārs</w:t>
      </w:r>
      <w:r w:rsidRPr="00CA36FF">
        <w:rPr>
          <w:rFonts w:ascii="Times New Roman" w:hAnsi="Times New Roman" w:cs="Times New Roman"/>
          <w:color w:val="000000"/>
          <w:sz w:val="24"/>
          <w:szCs w:val="24"/>
        </w:rPr>
        <w:t xml:space="preserve"> vēlas saņemt samaksu par akcijām, un kredītiestāde, kurā akcionāram ir atvērts norēķinu konts;</w:t>
      </w:r>
    </w:p>
    <w:p w14:paraId="243FF92B" w14:textId="4A22E75F" w:rsidR="00FE1F50" w:rsidRPr="00CA36FF" w:rsidRDefault="00BB2CD9" w:rsidP="00463C52">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pārdodamo akciju skaits, akciju ISIN kods – LV0000100824</w:t>
      </w:r>
      <w:r w:rsidR="00FE1F50" w:rsidRPr="00CA36FF">
        <w:rPr>
          <w:rFonts w:ascii="Times New Roman" w:hAnsi="Times New Roman" w:cs="Times New Roman"/>
          <w:color w:val="000000"/>
          <w:sz w:val="24"/>
          <w:szCs w:val="24"/>
        </w:rPr>
        <w:t>;</w:t>
      </w:r>
    </w:p>
    <w:p w14:paraId="4546A543" w14:textId="6C0D8787" w:rsidR="00C36D48" w:rsidRPr="00CA36FF" w:rsidRDefault="00241114" w:rsidP="00930D4A">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vienas akcijas atpirkšanas cena – </w:t>
      </w:r>
      <w:r w:rsidR="006A301B" w:rsidRPr="001845EC">
        <w:rPr>
          <w:rFonts w:ascii="Times New Roman" w:hAnsi="Times New Roman" w:cs="Times New Roman"/>
          <w:color w:val="000000"/>
          <w:sz w:val="24"/>
          <w:szCs w:val="24"/>
        </w:rPr>
        <w:t xml:space="preserve">EUR </w:t>
      </w:r>
      <w:r w:rsidR="00C83599" w:rsidRPr="001845EC">
        <w:rPr>
          <w:rFonts w:ascii="Times New Roman" w:hAnsi="Times New Roman" w:cs="Times New Roman"/>
          <w:color w:val="000000"/>
          <w:sz w:val="24"/>
          <w:szCs w:val="24"/>
        </w:rPr>
        <w:t>1.16 (viens euro un 16 centi</w:t>
      </w:r>
      <w:r w:rsidR="00930D4A" w:rsidRPr="00CA36FF">
        <w:rPr>
          <w:rFonts w:ascii="Times New Roman" w:hAnsi="Times New Roman" w:cs="Times New Roman"/>
          <w:color w:val="000000"/>
          <w:sz w:val="24"/>
          <w:szCs w:val="24"/>
        </w:rPr>
        <w:t>)</w:t>
      </w:r>
      <w:r w:rsidR="00C36D48" w:rsidRPr="00CA36FF">
        <w:rPr>
          <w:rFonts w:ascii="Times New Roman" w:hAnsi="Times New Roman" w:cs="Times New Roman"/>
          <w:color w:val="000000"/>
          <w:sz w:val="24"/>
          <w:szCs w:val="24"/>
        </w:rPr>
        <w:t>;</w:t>
      </w:r>
    </w:p>
    <w:p w14:paraId="423ECF7C" w14:textId="073AA948" w:rsidR="003462FB" w:rsidRPr="00CA36FF" w:rsidRDefault="00C36D48" w:rsidP="00463C52">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norēķinu datums – </w:t>
      </w:r>
      <w:r w:rsidR="005739CC" w:rsidRPr="00CA36FF">
        <w:rPr>
          <w:rFonts w:ascii="Times New Roman" w:hAnsi="Times New Roman" w:cs="Times New Roman"/>
          <w:color w:val="000000"/>
          <w:sz w:val="24"/>
          <w:szCs w:val="24"/>
        </w:rPr>
        <w:t>piektā diena (ieskaitot)</w:t>
      </w:r>
      <w:r w:rsidR="003462FB" w:rsidRPr="00CA36FF">
        <w:rPr>
          <w:rFonts w:ascii="Times New Roman" w:hAnsi="Times New Roman" w:cs="Times New Roman"/>
          <w:color w:val="000000"/>
          <w:sz w:val="24"/>
          <w:szCs w:val="24"/>
        </w:rPr>
        <w:t xml:space="preserve"> no piedāvājuma termiņa beigām;</w:t>
      </w:r>
    </w:p>
    <w:p w14:paraId="7EAAA135" w14:textId="77777777" w:rsidR="00A8124A" w:rsidRPr="00CA36FF" w:rsidRDefault="008831A2" w:rsidP="00463C52">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akciju pārdošanas uzdevuma iesniegšanas pamatojums – SIA „</w:t>
      </w:r>
      <w:r w:rsidR="006A301B" w:rsidRPr="00CA36FF">
        <w:rPr>
          <w:rFonts w:ascii="Times New Roman" w:hAnsi="Times New Roman" w:cs="Times New Roman"/>
          <w:color w:val="000000"/>
          <w:sz w:val="24"/>
          <w:szCs w:val="24"/>
        </w:rPr>
        <w:t>MŪSU INVESTĪCIJU FONDS</w:t>
      </w:r>
      <w:r w:rsidRPr="00CA36FF">
        <w:rPr>
          <w:rFonts w:ascii="Times New Roman" w:hAnsi="Times New Roman" w:cs="Times New Roman"/>
          <w:color w:val="000000"/>
          <w:sz w:val="24"/>
          <w:szCs w:val="24"/>
        </w:rPr>
        <w:t>” obligātā akciju atpirkšanas piedāvājuma pieņemšana</w:t>
      </w:r>
      <w:r w:rsidR="00FE084D" w:rsidRPr="00CA36FF">
        <w:rPr>
          <w:rFonts w:ascii="Times New Roman" w:hAnsi="Times New Roman" w:cs="Times New Roman"/>
          <w:color w:val="000000"/>
          <w:sz w:val="24"/>
          <w:szCs w:val="24"/>
        </w:rPr>
        <w:t>.</w:t>
      </w:r>
    </w:p>
    <w:p w14:paraId="72F7744C" w14:textId="6F919940" w:rsidR="00FE084D" w:rsidRPr="00CA36FF" w:rsidRDefault="00365AD9"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Uzdevums </w:t>
      </w:r>
      <w:r w:rsidR="006A5FB7" w:rsidRPr="00CA36FF">
        <w:rPr>
          <w:rFonts w:ascii="Times New Roman" w:hAnsi="Times New Roman" w:cs="Times New Roman"/>
          <w:color w:val="000000"/>
          <w:sz w:val="24"/>
          <w:szCs w:val="24"/>
        </w:rPr>
        <w:t xml:space="preserve">tiek izpildīts </w:t>
      </w:r>
      <w:r w:rsidR="00CA3F38" w:rsidRPr="00CA36FF">
        <w:rPr>
          <w:rFonts w:ascii="Times New Roman" w:hAnsi="Times New Roman" w:cs="Times New Roman"/>
          <w:color w:val="000000"/>
          <w:sz w:val="24"/>
          <w:szCs w:val="24"/>
        </w:rPr>
        <w:t>Depozitārija</w:t>
      </w:r>
      <w:r w:rsidR="006A301B" w:rsidRPr="00CA36FF">
        <w:rPr>
          <w:rFonts w:ascii="Times New Roman" w:hAnsi="Times New Roman" w:cs="Times New Roman"/>
          <w:color w:val="000000"/>
          <w:sz w:val="24"/>
          <w:szCs w:val="24"/>
        </w:rPr>
        <w:t xml:space="preserve"> </w:t>
      </w:r>
      <w:r w:rsidR="006A5FB7" w:rsidRPr="00CA36FF">
        <w:rPr>
          <w:rFonts w:ascii="Times New Roman" w:hAnsi="Times New Roman" w:cs="Times New Roman"/>
          <w:color w:val="000000"/>
          <w:sz w:val="24"/>
          <w:szCs w:val="24"/>
        </w:rPr>
        <w:t>noteikum</w:t>
      </w:r>
      <w:r w:rsidR="007A7DE7" w:rsidRPr="00CA36FF">
        <w:rPr>
          <w:rFonts w:ascii="Times New Roman" w:hAnsi="Times New Roman" w:cs="Times New Roman"/>
          <w:color w:val="000000"/>
          <w:sz w:val="24"/>
          <w:szCs w:val="24"/>
        </w:rPr>
        <w:t>os</w:t>
      </w:r>
      <w:r w:rsidR="006A5FB7" w:rsidRPr="00CA36FF">
        <w:rPr>
          <w:rFonts w:ascii="Times New Roman" w:hAnsi="Times New Roman" w:cs="Times New Roman"/>
          <w:color w:val="000000"/>
          <w:sz w:val="24"/>
          <w:szCs w:val="24"/>
        </w:rPr>
        <w:t xml:space="preserve"> </w:t>
      </w:r>
      <w:r w:rsidR="003A7C3B" w:rsidRPr="00CA36FF">
        <w:rPr>
          <w:rFonts w:ascii="Times New Roman" w:hAnsi="Times New Roman" w:cs="Times New Roman"/>
          <w:color w:val="000000"/>
          <w:sz w:val="24"/>
          <w:szCs w:val="24"/>
        </w:rPr>
        <w:t>noteiktajā kārtībā.</w:t>
      </w:r>
    </w:p>
    <w:p w14:paraId="1A35862A" w14:textId="77777777" w:rsidR="00C1084C" w:rsidRPr="00CA36FF" w:rsidRDefault="00C1084C"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Ne vēlāk kā nākamajā darba dienā (ievērojot Depozitārija noteikto gala termiņu un kārtību), pēc pārdevēja akcionāra pieteikuma saņemšanas, kredītiestādei vai ieguldījumu brokeru sabiedrībai, kurā pārdevējs (akcionārs) ir atvēris finanšu instrumentu kontu, pārdevēja (akcionāra) pieteikums ir jāievada Depozitārija norēķinu sistēmā.</w:t>
      </w:r>
    </w:p>
    <w:p w14:paraId="1268CB28" w14:textId="77777777" w:rsidR="008C2066" w:rsidRPr="00CA36FF" w:rsidRDefault="00F70237"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Akcionār</w:t>
      </w:r>
      <w:r w:rsidR="00305ED1" w:rsidRPr="00CA36FF">
        <w:rPr>
          <w:rFonts w:ascii="Times New Roman" w:hAnsi="Times New Roman" w:cs="Times New Roman"/>
          <w:color w:val="000000"/>
          <w:sz w:val="24"/>
          <w:szCs w:val="24"/>
        </w:rPr>
        <w:t>am</w:t>
      </w:r>
      <w:r w:rsidRPr="00CA36FF">
        <w:rPr>
          <w:rFonts w:ascii="Times New Roman" w:hAnsi="Times New Roman" w:cs="Times New Roman"/>
          <w:color w:val="000000"/>
          <w:sz w:val="24"/>
          <w:szCs w:val="24"/>
        </w:rPr>
        <w:t xml:space="preserve">, kuram piederošās Mērķa sabiedrības akcijas glabājas </w:t>
      </w:r>
      <w:r w:rsidR="00CA3F38" w:rsidRPr="00CA36FF">
        <w:rPr>
          <w:rFonts w:ascii="Times New Roman" w:hAnsi="Times New Roman" w:cs="Times New Roman"/>
          <w:color w:val="000000"/>
          <w:sz w:val="24"/>
          <w:szCs w:val="24"/>
        </w:rPr>
        <w:t>Depozitārija</w:t>
      </w:r>
      <w:r w:rsidR="006A301B" w:rsidRPr="00CA36FF">
        <w:rPr>
          <w:rFonts w:ascii="Times New Roman" w:hAnsi="Times New Roman" w:cs="Times New Roman"/>
          <w:color w:val="000000"/>
          <w:sz w:val="24"/>
          <w:szCs w:val="24"/>
        </w:rPr>
        <w:t xml:space="preserve"> </w:t>
      </w:r>
      <w:r w:rsidRPr="00CA36FF">
        <w:rPr>
          <w:rFonts w:ascii="Times New Roman" w:hAnsi="Times New Roman" w:cs="Times New Roman"/>
          <w:color w:val="000000"/>
          <w:sz w:val="24"/>
          <w:szCs w:val="24"/>
        </w:rPr>
        <w:t xml:space="preserve">kārtotajā Sākotnējā </w:t>
      </w:r>
      <w:r w:rsidR="00A9127B" w:rsidRPr="00CA36FF">
        <w:rPr>
          <w:rFonts w:ascii="Times New Roman" w:hAnsi="Times New Roman" w:cs="Times New Roman"/>
          <w:color w:val="000000"/>
          <w:sz w:val="24"/>
          <w:szCs w:val="24"/>
        </w:rPr>
        <w:t>r</w:t>
      </w:r>
      <w:r w:rsidRPr="00CA36FF">
        <w:rPr>
          <w:rFonts w:ascii="Times New Roman" w:hAnsi="Times New Roman" w:cs="Times New Roman"/>
          <w:color w:val="000000"/>
          <w:sz w:val="24"/>
          <w:szCs w:val="24"/>
        </w:rPr>
        <w:t xml:space="preserve">eģistrā un kurš </w:t>
      </w:r>
      <w:r w:rsidR="00A9127B" w:rsidRPr="00CA36FF">
        <w:rPr>
          <w:rFonts w:ascii="Times New Roman" w:hAnsi="Times New Roman" w:cs="Times New Roman"/>
          <w:color w:val="000000"/>
          <w:sz w:val="24"/>
          <w:szCs w:val="24"/>
        </w:rPr>
        <w:t>vēlas pieņemt piedāvājumu</w:t>
      </w:r>
      <w:r w:rsidR="00607BCF" w:rsidRPr="00CA36FF">
        <w:rPr>
          <w:rFonts w:ascii="Times New Roman" w:hAnsi="Times New Roman" w:cs="Times New Roman"/>
          <w:color w:val="000000"/>
          <w:sz w:val="24"/>
          <w:szCs w:val="24"/>
        </w:rPr>
        <w:t>,</w:t>
      </w:r>
      <w:r w:rsidR="00A9127B" w:rsidRPr="00CA36FF">
        <w:rPr>
          <w:rFonts w:ascii="Times New Roman" w:hAnsi="Times New Roman" w:cs="Times New Roman"/>
          <w:color w:val="000000"/>
          <w:sz w:val="24"/>
          <w:szCs w:val="24"/>
        </w:rPr>
        <w:t xml:space="preserve"> pirms pārdošanas jāatver finanšu instrumentu konts kredītiestādē vai ieguldījumu brokeru sabiedrībā. Akcionārs dereģistrē (pārved) akcijas no Sākotnējā reģistra finanšu instrumentu kontā saskaņā ar </w:t>
      </w:r>
      <w:r w:rsidR="008C2066" w:rsidRPr="00CA36FF">
        <w:rPr>
          <w:rFonts w:ascii="Times New Roman" w:hAnsi="Times New Roman" w:cs="Times New Roman"/>
          <w:color w:val="000000"/>
          <w:sz w:val="24"/>
          <w:szCs w:val="24"/>
        </w:rPr>
        <w:t>Depozitārija</w:t>
      </w:r>
      <w:r w:rsidR="006A301B" w:rsidRPr="00CA36FF">
        <w:rPr>
          <w:rFonts w:ascii="Times New Roman" w:hAnsi="Times New Roman" w:cs="Times New Roman"/>
          <w:color w:val="000000"/>
          <w:sz w:val="24"/>
          <w:szCs w:val="24"/>
        </w:rPr>
        <w:t xml:space="preserve"> </w:t>
      </w:r>
      <w:r w:rsidR="008B498D" w:rsidRPr="00CA36FF">
        <w:rPr>
          <w:rFonts w:ascii="Times New Roman" w:hAnsi="Times New Roman" w:cs="Times New Roman"/>
          <w:color w:val="000000"/>
          <w:sz w:val="24"/>
          <w:szCs w:val="24"/>
        </w:rPr>
        <w:t>noteikumiem.</w:t>
      </w:r>
      <w:r w:rsidR="002D033C" w:rsidRPr="00CA36FF">
        <w:rPr>
          <w:rFonts w:ascii="Times New Roman" w:hAnsi="Times New Roman" w:cs="Times New Roman"/>
          <w:color w:val="000000"/>
          <w:sz w:val="24"/>
          <w:szCs w:val="24"/>
        </w:rPr>
        <w:t xml:space="preserve"> Pēc akciju dereģistrācijas akcionārs pieņem piedāvājumu augstāk</w:t>
      </w:r>
      <w:r w:rsidR="00D25DC8" w:rsidRPr="00CA36FF">
        <w:rPr>
          <w:rFonts w:ascii="Times New Roman" w:hAnsi="Times New Roman" w:cs="Times New Roman"/>
          <w:color w:val="000000"/>
          <w:sz w:val="24"/>
          <w:szCs w:val="24"/>
        </w:rPr>
        <w:t xml:space="preserve"> </w:t>
      </w:r>
      <w:r w:rsidR="002D033C" w:rsidRPr="00CA36FF">
        <w:rPr>
          <w:rFonts w:ascii="Times New Roman" w:hAnsi="Times New Roman" w:cs="Times New Roman"/>
          <w:color w:val="000000"/>
          <w:sz w:val="24"/>
          <w:szCs w:val="24"/>
        </w:rPr>
        <w:t>aprakstītajā kārtībā.</w:t>
      </w:r>
      <w:r w:rsidR="00A1500B" w:rsidRPr="00CA36FF">
        <w:rPr>
          <w:rFonts w:ascii="Times New Roman" w:hAnsi="Times New Roman" w:cs="Times New Roman"/>
          <w:color w:val="000000"/>
          <w:sz w:val="24"/>
          <w:szCs w:val="24"/>
        </w:rPr>
        <w:t xml:space="preserve"> </w:t>
      </w:r>
    </w:p>
    <w:p w14:paraId="59468576" w14:textId="77777777" w:rsidR="00F70237" w:rsidRPr="00CA36FF" w:rsidRDefault="00A1500B"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Ar </w:t>
      </w:r>
      <w:r w:rsidR="008C2066" w:rsidRPr="00CA36FF">
        <w:rPr>
          <w:rFonts w:ascii="Times New Roman" w:hAnsi="Times New Roman" w:cs="Times New Roman"/>
          <w:color w:val="000000"/>
          <w:sz w:val="24"/>
          <w:szCs w:val="24"/>
        </w:rPr>
        <w:t>Depozitārija</w:t>
      </w:r>
      <w:r w:rsidR="00362E3C" w:rsidRPr="00CA36FF">
        <w:rPr>
          <w:rFonts w:ascii="Times New Roman" w:hAnsi="Times New Roman" w:cs="Times New Roman"/>
          <w:color w:val="000000"/>
          <w:sz w:val="24"/>
          <w:szCs w:val="24"/>
        </w:rPr>
        <w:t xml:space="preserve"> </w:t>
      </w:r>
      <w:r w:rsidRPr="00CA36FF">
        <w:rPr>
          <w:rFonts w:ascii="Times New Roman" w:hAnsi="Times New Roman" w:cs="Times New Roman"/>
          <w:color w:val="000000"/>
          <w:sz w:val="24"/>
          <w:szCs w:val="24"/>
        </w:rPr>
        <w:t xml:space="preserve">dalībnieku – kredītiestāžu un ieguldījumu brokeru sabiedrību, kurās var atvērt finanšu instrumentu kontu, sarakstu var iepazīties </w:t>
      </w:r>
      <w:r w:rsidR="008C2066" w:rsidRPr="00CA36FF">
        <w:rPr>
          <w:rFonts w:ascii="Times New Roman" w:hAnsi="Times New Roman" w:cs="Times New Roman"/>
          <w:color w:val="000000"/>
          <w:sz w:val="24"/>
          <w:szCs w:val="24"/>
        </w:rPr>
        <w:t xml:space="preserve">Depozitārija </w:t>
      </w:r>
      <w:r w:rsidR="00362E3C" w:rsidRPr="00CA36FF">
        <w:rPr>
          <w:rFonts w:ascii="Times New Roman" w:hAnsi="Times New Roman" w:cs="Times New Roman"/>
          <w:color w:val="000000"/>
          <w:sz w:val="24"/>
          <w:szCs w:val="24"/>
        </w:rPr>
        <w:t xml:space="preserve"> </w:t>
      </w:r>
      <w:r w:rsidRPr="00CA36FF">
        <w:rPr>
          <w:rFonts w:ascii="Times New Roman" w:hAnsi="Times New Roman" w:cs="Times New Roman"/>
          <w:color w:val="000000"/>
          <w:sz w:val="24"/>
          <w:szCs w:val="24"/>
        </w:rPr>
        <w:t>mājas lapā (</w:t>
      </w:r>
      <w:hyperlink r:id="rId10" w:history="1">
        <w:r w:rsidR="00370986" w:rsidRPr="00CA36FF">
          <w:rPr>
            <w:rStyle w:val="Hyperlink"/>
            <w:rFonts w:ascii="Times New Roman" w:hAnsi="Times New Roman" w:cs="Times New Roman"/>
            <w:sz w:val="24"/>
            <w:szCs w:val="24"/>
          </w:rPr>
          <w:t>https://nasdaqcsd.com/lv/pakalpojumi/pakalpojumi-dalibniekiem/depozitarija-dalibnieki/</w:t>
        </w:r>
      </w:hyperlink>
      <w:r w:rsidRPr="00CA36FF">
        <w:rPr>
          <w:rFonts w:ascii="Times New Roman" w:hAnsi="Times New Roman" w:cs="Times New Roman"/>
          <w:color w:val="000000"/>
          <w:sz w:val="24"/>
          <w:szCs w:val="24"/>
        </w:rPr>
        <w:t>).</w:t>
      </w:r>
    </w:p>
    <w:p w14:paraId="017AE819" w14:textId="77777777" w:rsidR="00370986" w:rsidRPr="00CA36FF" w:rsidRDefault="00370986"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Visus uzdevumus, kas saistīti ar piedāvājuma pieņemšanu (maksa par kredītiestāžu vai ieguldījumu brokeru sabiedrības, kurā attiecīgajam pārdevējam (akcionāram) ir atvērts finanšu instrumentu konts, pakalpojumiem) sedz pārdevējs (akcionārs).</w:t>
      </w:r>
    </w:p>
    <w:p w14:paraId="6326AD98" w14:textId="77777777" w:rsidR="00326921" w:rsidRPr="00CA36FF" w:rsidRDefault="00A8124A"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CA36FF">
        <w:rPr>
          <w:rFonts w:ascii="Times New Roman" w:hAnsi="Times New Roman" w:cs="Times New Roman"/>
          <w:b/>
          <w:color w:val="000000"/>
          <w:sz w:val="24"/>
          <w:szCs w:val="24"/>
        </w:rPr>
        <w:t>Piedāvātāj</w:t>
      </w:r>
      <w:r w:rsidR="002C1608" w:rsidRPr="00CA36FF">
        <w:rPr>
          <w:rFonts w:ascii="Times New Roman" w:hAnsi="Times New Roman" w:cs="Times New Roman"/>
          <w:b/>
          <w:color w:val="000000"/>
          <w:sz w:val="24"/>
          <w:szCs w:val="24"/>
        </w:rPr>
        <w:t>a</w:t>
      </w:r>
      <w:r w:rsidR="008602D7" w:rsidRPr="00CA36FF">
        <w:rPr>
          <w:rFonts w:ascii="Times New Roman" w:hAnsi="Times New Roman" w:cs="Times New Roman"/>
          <w:b/>
          <w:color w:val="000000"/>
          <w:sz w:val="24"/>
          <w:szCs w:val="24"/>
        </w:rPr>
        <w:t xml:space="preserve"> </w:t>
      </w:r>
      <w:r w:rsidRPr="00CA36FF">
        <w:rPr>
          <w:rFonts w:ascii="Times New Roman" w:hAnsi="Times New Roman" w:cs="Times New Roman"/>
          <w:b/>
          <w:color w:val="000000"/>
          <w:sz w:val="24"/>
          <w:szCs w:val="24"/>
        </w:rPr>
        <w:t xml:space="preserve"> nodomi par </w:t>
      </w:r>
      <w:r w:rsidR="00F70237" w:rsidRPr="00CA36FF">
        <w:rPr>
          <w:rFonts w:ascii="Times New Roman" w:hAnsi="Times New Roman" w:cs="Times New Roman"/>
          <w:b/>
          <w:color w:val="000000"/>
          <w:sz w:val="24"/>
          <w:szCs w:val="24"/>
        </w:rPr>
        <w:t>M</w:t>
      </w:r>
      <w:r w:rsidRPr="00CA36FF">
        <w:rPr>
          <w:rFonts w:ascii="Times New Roman" w:hAnsi="Times New Roman" w:cs="Times New Roman"/>
          <w:b/>
          <w:color w:val="000000"/>
          <w:sz w:val="24"/>
          <w:szCs w:val="24"/>
        </w:rPr>
        <w:t>ērķa sabiedrības turpmāko darbību</w:t>
      </w:r>
    </w:p>
    <w:p w14:paraId="5DDE87FE" w14:textId="77777777" w:rsidR="00A8124A" w:rsidRPr="00CA36FF" w:rsidRDefault="00A8124A"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Piedāvātāj</w:t>
      </w:r>
      <w:r w:rsidR="002C1608" w:rsidRPr="00CA36FF">
        <w:rPr>
          <w:rFonts w:ascii="Times New Roman" w:hAnsi="Times New Roman" w:cs="Times New Roman"/>
          <w:color w:val="000000"/>
          <w:sz w:val="24"/>
          <w:szCs w:val="24"/>
        </w:rPr>
        <w:t>s</w:t>
      </w:r>
      <w:r w:rsidRPr="00CA36FF">
        <w:rPr>
          <w:rFonts w:ascii="Times New Roman" w:hAnsi="Times New Roman" w:cs="Times New Roman"/>
          <w:color w:val="000000"/>
          <w:sz w:val="24"/>
          <w:szCs w:val="24"/>
        </w:rPr>
        <w:t xml:space="preserve"> neplāno veikt izmaiņas </w:t>
      </w:r>
      <w:r w:rsidR="00BE246A" w:rsidRPr="00CA36FF">
        <w:rPr>
          <w:rFonts w:ascii="Times New Roman" w:hAnsi="Times New Roman" w:cs="Times New Roman"/>
          <w:color w:val="000000"/>
          <w:sz w:val="24"/>
          <w:szCs w:val="24"/>
        </w:rPr>
        <w:t>M</w:t>
      </w:r>
      <w:r w:rsidRPr="00CA36FF">
        <w:rPr>
          <w:rFonts w:ascii="Times New Roman" w:hAnsi="Times New Roman" w:cs="Times New Roman"/>
          <w:color w:val="000000"/>
          <w:sz w:val="24"/>
          <w:szCs w:val="24"/>
        </w:rPr>
        <w:t>ērķa sabiedrības stratēģijā</w:t>
      </w:r>
      <w:r w:rsidR="00554739" w:rsidRPr="00CA36FF">
        <w:rPr>
          <w:rFonts w:ascii="Times New Roman" w:hAnsi="Times New Roman" w:cs="Times New Roman"/>
          <w:color w:val="000000"/>
          <w:sz w:val="24"/>
          <w:szCs w:val="24"/>
        </w:rPr>
        <w:t>,</w:t>
      </w:r>
      <w:r w:rsidR="00AD2F68" w:rsidRPr="00CA36FF">
        <w:rPr>
          <w:rFonts w:ascii="Times New Roman" w:hAnsi="Times New Roman" w:cs="Times New Roman"/>
          <w:color w:val="000000"/>
          <w:sz w:val="24"/>
          <w:szCs w:val="24"/>
        </w:rPr>
        <w:t xml:space="preserve"> un </w:t>
      </w:r>
      <w:r w:rsidR="00554739" w:rsidRPr="00CA36FF">
        <w:rPr>
          <w:rFonts w:ascii="Times New Roman" w:hAnsi="Times New Roman" w:cs="Times New Roman"/>
          <w:color w:val="000000"/>
          <w:sz w:val="24"/>
          <w:szCs w:val="24"/>
        </w:rPr>
        <w:t xml:space="preserve">Mērķa </w:t>
      </w:r>
      <w:r w:rsidR="00AD2F68" w:rsidRPr="00CA36FF">
        <w:rPr>
          <w:rFonts w:ascii="Times New Roman" w:hAnsi="Times New Roman" w:cs="Times New Roman"/>
          <w:color w:val="000000"/>
          <w:sz w:val="24"/>
          <w:szCs w:val="24"/>
        </w:rPr>
        <w:t>sabiedrība turpinās darbību</w:t>
      </w:r>
      <w:r w:rsidR="005264AF" w:rsidRPr="00CA36FF">
        <w:rPr>
          <w:rFonts w:ascii="Times New Roman" w:hAnsi="Times New Roman" w:cs="Times New Roman"/>
          <w:color w:val="000000"/>
          <w:sz w:val="24"/>
          <w:szCs w:val="24"/>
        </w:rPr>
        <w:t xml:space="preserve"> iepriekšēj</w:t>
      </w:r>
      <w:r w:rsidR="00D25DC8" w:rsidRPr="00CA36FF">
        <w:rPr>
          <w:rFonts w:ascii="Times New Roman" w:hAnsi="Times New Roman" w:cs="Times New Roman"/>
          <w:color w:val="000000"/>
          <w:sz w:val="24"/>
          <w:szCs w:val="24"/>
        </w:rPr>
        <w:t>ā</w:t>
      </w:r>
      <w:r w:rsidR="005264AF" w:rsidRPr="00CA36FF">
        <w:rPr>
          <w:rFonts w:ascii="Times New Roman" w:hAnsi="Times New Roman" w:cs="Times New Roman"/>
          <w:color w:val="000000"/>
          <w:sz w:val="24"/>
          <w:szCs w:val="24"/>
        </w:rPr>
        <w:t xml:space="preserve"> jomā</w:t>
      </w:r>
      <w:r w:rsidRPr="00CA36FF">
        <w:rPr>
          <w:rFonts w:ascii="Times New Roman" w:hAnsi="Times New Roman" w:cs="Times New Roman"/>
          <w:color w:val="000000"/>
          <w:sz w:val="24"/>
          <w:szCs w:val="24"/>
        </w:rPr>
        <w:t xml:space="preserve">. </w:t>
      </w:r>
      <w:r w:rsidR="00554739" w:rsidRPr="00CA36FF">
        <w:rPr>
          <w:rFonts w:ascii="Times New Roman" w:hAnsi="Times New Roman" w:cs="Times New Roman"/>
          <w:color w:val="000000"/>
          <w:sz w:val="24"/>
          <w:szCs w:val="24"/>
        </w:rPr>
        <w:t xml:space="preserve">Netiek plānota Mērķa sabiedrības atrašanās vieta maiņa. </w:t>
      </w:r>
      <w:r w:rsidRPr="00CA36FF">
        <w:rPr>
          <w:rFonts w:ascii="Times New Roman" w:hAnsi="Times New Roman" w:cs="Times New Roman"/>
          <w:color w:val="000000"/>
          <w:sz w:val="24"/>
          <w:szCs w:val="24"/>
        </w:rPr>
        <w:t>Piedāvātāj</w:t>
      </w:r>
      <w:r w:rsidR="002C1608" w:rsidRPr="00CA36FF">
        <w:rPr>
          <w:rFonts w:ascii="Times New Roman" w:hAnsi="Times New Roman" w:cs="Times New Roman"/>
          <w:color w:val="000000"/>
          <w:sz w:val="24"/>
          <w:szCs w:val="24"/>
        </w:rPr>
        <w:t>s</w:t>
      </w:r>
      <w:r w:rsidRPr="00CA36FF">
        <w:rPr>
          <w:rFonts w:ascii="Times New Roman" w:hAnsi="Times New Roman" w:cs="Times New Roman"/>
          <w:color w:val="000000"/>
          <w:sz w:val="24"/>
          <w:szCs w:val="24"/>
        </w:rPr>
        <w:t xml:space="preserve"> plāno, ka </w:t>
      </w:r>
      <w:r w:rsidR="00BE246A" w:rsidRPr="00CA36FF">
        <w:rPr>
          <w:rFonts w:ascii="Times New Roman" w:hAnsi="Times New Roman" w:cs="Times New Roman"/>
          <w:color w:val="000000"/>
          <w:sz w:val="24"/>
          <w:szCs w:val="24"/>
        </w:rPr>
        <w:t>M</w:t>
      </w:r>
      <w:r w:rsidRPr="00CA36FF">
        <w:rPr>
          <w:rFonts w:ascii="Times New Roman" w:hAnsi="Times New Roman" w:cs="Times New Roman"/>
          <w:color w:val="000000"/>
          <w:sz w:val="24"/>
          <w:szCs w:val="24"/>
        </w:rPr>
        <w:t>ērķa sabiedrība turpinās ar tās darbiniekiem darba attiecības atbilstoši noslēgtajiem darba līgumiem.</w:t>
      </w:r>
      <w:r w:rsidR="00FA2391" w:rsidRPr="00CA36FF">
        <w:rPr>
          <w:rFonts w:ascii="Times New Roman" w:hAnsi="Times New Roman" w:cs="Times New Roman"/>
          <w:color w:val="000000"/>
          <w:sz w:val="24"/>
          <w:szCs w:val="24"/>
        </w:rPr>
        <w:t xml:space="preserve"> </w:t>
      </w:r>
    </w:p>
    <w:p w14:paraId="3D141688" w14:textId="77777777" w:rsidR="0003116C" w:rsidRPr="00CA36FF" w:rsidRDefault="0003116C"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CA36FF">
        <w:rPr>
          <w:rFonts w:ascii="Times New Roman" w:hAnsi="Times New Roman" w:cs="Times New Roman"/>
          <w:b/>
          <w:color w:val="000000"/>
          <w:sz w:val="24"/>
          <w:szCs w:val="24"/>
        </w:rPr>
        <w:t>Cita būtiska informācija</w:t>
      </w:r>
    </w:p>
    <w:p w14:paraId="46B13187" w14:textId="77777777" w:rsidR="0003116C" w:rsidRPr="00CA36FF" w:rsidRDefault="0003116C"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Nav.</w:t>
      </w:r>
    </w:p>
    <w:p w14:paraId="16C5E4E2" w14:textId="77777777" w:rsidR="00326921" w:rsidRPr="00CA36FF" w:rsidRDefault="00B248C4"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CA36FF">
        <w:rPr>
          <w:rFonts w:ascii="Times New Roman" w:hAnsi="Times New Roman" w:cs="Times New Roman"/>
          <w:b/>
          <w:color w:val="000000"/>
          <w:sz w:val="24"/>
          <w:szCs w:val="24"/>
        </w:rPr>
        <w:t>Piedāvājuma finansēšanas avoti</w:t>
      </w:r>
    </w:p>
    <w:p w14:paraId="40EA679A" w14:textId="77777777" w:rsidR="00B248C4" w:rsidRPr="00CA36FF" w:rsidRDefault="002659A7"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Piedāvājuma finansēšanai starp </w:t>
      </w:r>
      <w:r w:rsidR="008F6B80" w:rsidRPr="00CA36FF">
        <w:rPr>
          <w:rFonts w:ascii="Times New Roman" w:hAnsi="Times New Roman" w:cs="Times New Roman"/>
          <w:color w:val="000000"/>
          <w:sz w:val="24"/>
          <w:szCs w:val="24"/>
        </w:rPr>
        <w:t>Sabiedrību</w:t>
      </w:r>
      <w:r w:rsidR="00163577" w:rsidRPr="00CA36FF">
        <w:rPr>
          <w:rFonts w:ascii="Times New Roman" w:hAnsi="Times New Roman" w:cs="Times New Roman"/>
          <w:color w:val="000000"/>
          <w:sz w:val="24"/>
          <w:szCs w:val="24"/>
        </w:rPr>
        <w:t xml:space="preserve"> </w:t>
      </w:r>
      <w:r w:rsidRPr="00CA36FF">
        <w:rPr>
          <w:rFonts w:ascii="Times New Roman" w:hAnsi="Times New Roman" w:cs="Times New Roman"/>
          <w:color w:val="000000"/>
          <w:sz w:val="24"/>
          <w:szCs w:val="24"/>
        </w:rPr>
        <w:t>un akciju sabiedrību „BALTIC INTERNATIONAL BANK”, reģistrācijas numurs 40003056186, juridiskā adrese</w:t>
      </w:r>
      <w:r w:rsidR="00C1534B" w:rsidRPr="00CA36FF">
        <w:rPr>
          <w:rFonts w:ascii="Times New Roman" w:hAnsi="Times New Roman" w:cs="Times New Roman"/>
          <w:color w:val="000000"/>
          <w:sz w:val="24"/>
          <w:szCs w:val="24"/>
        </w:rPr>
        <w:t xml:space="preserve"> Kalēju iela 43, Rīga, LV-1050, ir noslēgts </w:t>
      </w:r>
      <w:r w:rsidR="00C20401" w:rsidRPr="00CA36FF">
        <w:rPr>
          <w:rFonts w:ascii="Times New Roman" w:hAnsi="Times New Roman" w:cs="Times New Roman"/>
          <w:color w:val="000000"/>
          <w:sz w:val="24"/>
          <w:szCs w:val="24"/>
        </w:rPr>
        <w:t xml:space="preserve">kredīta </w:t>
      </w:r>
      <w:r w:rsidR="006909A6" w:rsidRPr="00CA36FF">
        <w:rPr>
          <w:rFonts w:ascii="Times New Roman" w:hAnsi="Times New Roman" w:cs="Times New Roman"/>
          <w:color w:val="000000"/>
          <w:sz w:val="24"/>
          <w:szCs w:val="24"/>
        </w:rPr>
        <w:t xml:space="preserve">līgums par </w:t>
      </w:r>
      <w:r w:rsidR="00C20401" w:rsidRPr="00CA36FF">
        <w:rPr>
          <w:rFonts w:ascii="Times New Roman" w:hAnsi="Times New Roman" w:cs="Times New Roman"/>
          <w:color w:val="000000"/>
          <w:sz w:val="24"/>
          <w:szCs w:val="24"/>
        </w:rPr>
        <w:t>kredīta piešķiršanu</w:t>
      </w:r>
      <w:r w:rsidR="006909A6" w:rsidRPr="00CA36FF">
        <w:rPr>
          <w:rFonts w:ascii="Times New Roman" w:hAnsi="Times New Roman" w:cs="Times New Roman"/>
          <w:color w:val="000000"/>
          <w:sz w:val="24"/>
          <w:szCs w:val="24"/>
        </w:rPr>
        <w:t>, kuru var izmantot tikai piedāvājuma finansēšanai.</w:t>
      </w:r>
    </w:p>
    <w:p w14:paraId="7B954CF1" w14:textId="0DA693DE" w:rsidR="00500F37" w:rsidRPr="00CA36FF" w:rsidRDefault="00500F37"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Mērķa sabiedrības akcionāriem, atskaitot </w:t>
      </w:r>
      <w:r w:rsidR="00DD54C4" w:rsidRPr="00CA36FF">
        <w:rPr>
          <w:rFonts w:ascii="Times New Roman" w:hAnsi="Times New Roman" w:cs="Times New Roman"/>
          <w:color w:val="000000"/>
          <w:sz w:val="24"/>
          <w:szCs w:val="24"/>
        </w:rPr>
        <w:t>Piedāvātāju</w:t>
      </w:r>
      <w:r w:rsidRPr="00CA36FF">
        <w:rPr>
          <w:rFonts w:ascii="Times New Roman" w:hAnsi="Times New Roman" w:cs="Times New Roman"/>
          <w:color w:val="000000"/>
          <w:sz w:val="24"/>
          <w:szCs w:val="24"/>
        </w:rPr>
        <w:t xml:space="preserve">, kopā pieder </w:t>
      </w:r>
      <w:r w:rsidR="00100F2E" w:rsidRPr="00CA36FF">
        <w:rPr>
          <w:rFonts w:ascii="Times New Roman" w:hAnsi="Times New Roman" w:cs="Times New Roman"/>
          <w:color w:val="000000"/>
          <w:sz w:val="24"/>
          <w:szCs w:val="24"/>
        </w:rPr>
        <w:t>79 481</w:t>
      </w:r>
      <w:r w:rsidRPr="00CA36FF">
        <w:rPr>
          <w:rFonts w:ascii="Times New Roman" w:hAnsi="Times New Roman" w:cs="Times New Roman"/>
          <w:color w:val="000000"/>
          <w:sz w:val="24"/>
          <w:szCs w:val="24"/>
        </w:rPr>
        <w:t xml:space="preserve">akcijas. Līdz ar to, ja visi mazākuma akcionāri izteiks vēlmi pārdot </w:t>
      </w:r>
      <w:r w:rsidR="00BF277E" w:rsidRPr="00CA36FF">
        <w:rPr>
          <w:rFonts w:ascii="Times New Roman" w:hAnsi="Times New Roman" w:cs="Times New Roman"/>
          <w:color w:val="000000"/>
          <w:sz w:val="24"/>
          <w:szCs w:val="24"/>
        </w:rPr>
        <w:t>viņiem</w:t>
      </w:r>
      <w:r w:rsidRPr="00CA36FF">
        <w:rPr>
          <w:rFonts w:ascii="Times New Roman" w:hAnsi="Times New Roman" w:cs="Times New Roman"/>
          <w:color w:val="000000"/>
          <w:sz w:val="24"/>
          <w:szCs w:val="24"/>
        </w:rPr>
        <w:t xml:space="preserve"> piederošās </w:t>
      </w:r>
      <w:r w:rsidR="00B140BA" w:rsidRPr="00CA36FF">
        <w:rPr>
          <w:rFonts w:ascii="Times New Roman" w:hAnsi="Times New Roman" w:cs="Times New Roman"/>
          <w:color w:val="000000"/>
          <w:sz w:val="24"/>
          <w:szCs w:val="24"/>
        </w:rPr>
        <w:t xml:space="preserve">Mērķa sabiedrības </w:t>
      </w:r>
      <w:r w:rsidRPr="00CA36FF">
        <w:rPr>
          <w:rFonts w:ascii="Times New Roman" w:hAnsi="Times New Roman" w:cs="Times New Roman"/>
          <w:color w:val="000000"/>
          <w:sz w:val="24"/>
          <w:szCs w:val="24"/>
        </w:rPr>
        <w:t xml:space="preserve">akcijas, šo akciju atpirkšanai būs nepieciešami </w:t>
      </w:r>
      <w:r w:rsidR="00326464" w:rsidRPr="001845EC">
        <w:rPr>
          <w:rFonts w:ascii="Times New Roman" w:hAnsi="Times New Roman" w:cs="Times New Roman"/>
          <w:color w:val="000000"/>
          <w:sz w:val="24"/>
          <w:szCs w:val="24"/>
        </w:rPr>
        <w:t xml:space="preserve">EUR </w:t>
      </w:r>
      <w:r w:rsidR="00100F2E" w:rsidRPr="00CA36FF">
        <w:rPr>
          <w:rFonts w:ascii="Times New Roman" w:hAnsi="Times New Roman" w:cs="Times New Roman"/>
          <w:color w:val="000000"/>
          <w:sz w:val="24"/>
          <w:szCs w:val="24"/>
        </w:rPr>
        <w:t>92 197.96</w:t>
      </w:r>
      <w:r w:rsidR="00100F2E" w:rsidRPr="001845EC" w:rsidDel="00100F2E">
        <w:rPr>
          <w:rFonts w:ascii="Times New Roman" w:hAnsi="Times New Roman" w:cs="Times New Roman"/>
          <w:color w:val="000000"/>
          <w:sz w:val="24"/>
          <w:szCs w:val="24"/>
        </w:rPr>
        <w:t xml:space="preserve"> </w:t>
      </w:r>
      <w:r w:rsidR="00930D4A" w:rsidRPr="00CA36FF">
        <w:rPr>
          <w:rFonts w:ascii="Times New Roman" w:hAnsi="Times New Roman" w:cs="Times New Roman"/>
          <w:color w:val="000000"/>
          <w:sz w:val="24"/>
          <w:szCs w:val="24"/>
        </w:rPr>
        <w:t>(</w:t>
      </w:r>
      <w:r w:rsidR="00100F2E" w:rsidRPr="00CA36FF">
        <w:rPr>
          <w:rFonts w:ascii="Times New Roman" w:hAnsi="Times New Roman" w:cs="Times New Roman"/>
          <w:color w:val="000000"/>
          <w:sz w:val="24"/>
          <w:szCs w:val="24"/>
        </w:rPr>
        <w:t>79 481</w:t>
      </w:r>
      <w:r w:rsidR="00344BB8" w:rsidRPr="00CA36FF">
        <w:rPr>
          <w:rFonts w:ascii="Times New Roman" w:hAnsi="Times New Roman" w:cs="Times New Roman"/>
          <w:color w:val="000000"/>
          <w:sz w:val="24"/>
          <w:szCs w:val="24"/>
        </w:rPr>
        <w:t xml:space="preserve"> </w:t>
      </w:r>
      <w:r w:rsidR="00930D4A" w:rsidRPr="00CA36FF">
        <w:rPr>
          <w:rFonts w:ascii="Times New Roman" w:hAnsi="Times New Roman" w:cs="Times New Roman"/>
          <w:color w:val="000000"/>
          <w:sz w:val="24"/>
          <w:szCs w:val="24"/>
        </w:rPr>
        <w:t xml:space="preserve"> akcijas x </w:t>
      </w:r>
      <w:r w:rsidR="00344BB8" w:rsidRPr="001845EC">
        <w:rPr>
          <w:rFonts w:ascii="Times New Roman" w:hAnsi="Times New Roman" w:cs="Times New Roman"/>
          <w:color w:val="000000"/>
          <w:sz w:val="24"/>
          <w:szCs w:val="24"/>
        </w:rPr>
        <w:t>1.16</w:t>
      </w:r>
      <w:r w:rsidR="00930D4A" w:rsidRPr="001845EC">
        <w:rPr>
          <w:rFonts w:ascii="Times New Roman" w:hAnsi="Times New Roman" w:cs="Times New Roman"/>
          <w:color w:val="000000"/>
          <w:sz w:val="24"/>
          <w:szCs w:val="24"/>
        </w:rPr>
        <w:t>)</w:t>
      </w:r>
      <w:r w:rsidRPr="001845EC">
        <w:rPr>
          <w:rFonts w:ascii="Times New Roman" w:hAnsi="Times New Roman" w:cs="Times New Roman"/>
          <w:color w:val="000000"/>
          <w:sz w:val="24"/>
          <w:szCs w:val="24"/>
        </w:rPr>
        <w:t>.</w:t>
      </w:r>
    </w:p>
    <w:p w14:paraId="29B5BD20" w14:textId="77777777" w:rsidR="00B248C4" w:rsidRPr="00CA36FF" w:rsidRDefault="00B248C4"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CA36FF">
        <w:rPr>
          <w:rFonts w:ascii="Times New Roman" w:hAnsi="Times New Roman" w:cs="Times New Roman"/>
          <w:b/>
          <w:color w:val="000000"/>
          <w:sz w:val="24"/>
          <w:szCs w:val="24"/>
        </w:rPr>
        <w:t>Tiesību akti,</w:t>
      </w:r>
      <w:r w:rsidR="00A70DDB" w:rsidRPr="00CA36FF">
        <w:rPr>
          <w:rFonts w:ascii="Times New Roman" w:hAnsi="Times New Roman" w:cs="Times New Roman"/>
          <w:b/>
          <w:color w:val="000000"/>
          <w:sz w:val="24"/>
          <w:szCs w:val="24"/>
        </w:rPr>
        <w:t xml:space="preserve"> kas reglamentē </w:t>
      </w:r>
      <w:r w:rsidR="008462E2" w:rsidRPr="00CA36FF">
        <w:rPr>
          <w:rFonts w:ascii="Times New Roman" w:hAnsi="Times New Roman" w:cs="Times New Roman"/>
          <w:b/>
          <w:color w:val="000000"/>
          <w:sz w:val="24"/>
          <w:szCs w:val="24"/>
        </w:rPr>
        <w:t>P</w:t>
      </w:r>
      <w:r w:rsidR="00326464" w:rsidRPr="00CA36FF">
        <w:rPr>
          <w:rFonts w:ascii="Times New Roman" w:hAnsi="Times New Roman" w:cs="Times New Roman"/>
          <w:b/>
          <w:color w:val="000000"/>
          <w:sz w:val="24"/>
          <w:szCs w:val="24"/>
        </w:rPr>
        <w:t>iedāvātāja</w:t>
      </w:r>
      <w:r w:rsidR="00A70DDB" w:rsidRPr="00CA36FF">
        <w:rPr>
          <w:rFonts w:ascii="Times New Roman" w:hAnsi="Times New Roman" w:cs="Times New Roman"/>
          <w:b/>
          <w:color w:val="000000"/>
          <w:sz w:val="24"/>
          <w:szCs w:val="24"/>
        </w:rPr>
        <w:t xml:space="preserve"> un M</w:t>
      </w:r>
      <w:r w:rsidRPr="00CA36FF">
        <w:rPr>
          <w:rFonts w:ascii="Times New Roman" w:hAnsi="Times New Roman" w:cs="Times New Roman"/>
          <w:b/>
          <w:color w:val="000000"/>
          <w:sz w:val="24"/>
          <w:szCs w:val="24"/>
        </w:rPr>
        <w:t>ērķa sabiedrības akcionāru noslēgtos līgumus saistībā ar piedāvājumu, un tiesas, kas izskata savstarpējos strīdus</w:t>
      </w:r>
    </w:p>
    <w:p w14:paraId="3C254CF7" w14:textId="77777777" w:rsidR="00671849" w:rsidRPr="00CA36FF" w:rsidRDefault="00B248C4"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Piedāvātāj</w:t>
      </w:r>
      <w:r w:rsidR="00326464" w:rsidRPr="00CA36FF">
        <w:rPr>
          <w:rFonts w:ascii="Times New Roman" w:hAnsi="Times New Roman" w:cs="Times New Roman"/>
          <w:color w:val="000000"/>
          <w:sz w:val="24"/>
          <w:szCs w:val="24"/>
        </w:rPr>
        <w:t>a</w:t>
      </w:r>
      <w:r w:rsidRPr="00CA36FF">
        <w:rPr>
          <w:rFonts w:ascii="Times New Roman" w:hAnsi="Times New Roman" w:cs="Times New Roman"/>
          <w:color w:val="000000"/>
          <w:sz w:val="24"/>
          <w:szCs w:val="24"/>
        </w:rPr>
        <w:t xml:space="preserve"> un </w:t>
      </w:r>
      <w:r w:rsidR="009D7B56" w:rsidRPr="00CA36FF">
        <w:rPr>
          <w:rFonts w:ascii="Times New Roman" w:hAnsi="Times New Roman" w:cs="Times New Roman"/>
          <w:color w:val="000000"/>
          <w:sz w:val="24"/>
          <w:szCs w:val="24"/>
        </w:rPr>
        <w:t>M</w:t>
      </w:r>
      <w:r w:rsidRPr="00CA36FF">
        <w:rPr>
          <w:rFonts w:ascii="Times New Roman" w:hAnsi="Times New Roman" w:cs="Times New Roman"/>
          <w:color w:val="000000"/>
          <w:sz w:val="24"/>
          <w:szCs w:val="24"/>
        </w:rPr>
        <w:t>ērķa sabiedrības akcionāru noslēgtos līgumus regulē Latvijas Republikā spēkā esošie normatīvie akti.</w:t>
      </w:r>
    </w:p>
    <w:p w14:paraId="7E067F7C" w14:textId="77777777" w:rsidR="00B248C4" w:rsidRPr="00CA36FF" w:rsidRDefault="00B248C4"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Piedāvātāj</w:t>
      </w:r>
      <w:r w:rsidR="00326464" w:rsidRPr="00CA36FF">
        <w:rPr>
          <w:rFonts w:ascii="Times New Roman" w:hAnsi="Times New Roman" w:cs="Times New Roman"/>
          <w:color w:val="000000"/>
          <w:sz w:val="24"/>
          <w:szCs w:val="24"/>
        </w:rPr>
        <w:t>a</w:t>
      </w:r>
      <w:r w:rsidRPr="00CA36FF">
        <w:rPr>
          <w:rFonts w:ascii="Times New Roman" w:hAnsi="Times New Roman" w:cs="Times New Roman"/>
          <w:color w:val="000000"/>
          <w:sz w:val="24"/>
          <w:szCs w:val="24"/>
        </w:rPr>
        <w:t xml:space="preserve"> un </w:t>
      </w:r>
      <w:r w:rsidR="0006567B" w:rsidRPr="00CA36FF">
        <w:rPr>
          <w:rFonts w:ascii="Times New Roman" w:hAnsi="Times New Roman" w:cs="Times New Roman"/>
          <w:color w:val="000000"/>
          <w:sz w:val="24"/>
          <w:szCs w:val="24"/>
        </w:rPr>
        <w:t>M</w:t>
      </w:r>
      <w:r w:rsidRPr="00CA36FF">
        <w:rPr>
          <w:rFonts w:ascii="Times New Roman" w:hAnsi="Times New Roman" w:cs="Times New Roman"/>
          <w:color w:val="000000"/>
          <w:sz w:val="24"/>
          <w:szCs w:val="24"/>
        </w:rPr>
        <w:t>ērķa sabiedrības akcionāru savstarpējos strīdus izskatīs Latvijas Republikas tiesas likumā noteiktajā kārtībā.</w:t>
      </w:r>
    </w:p>
    <w:p w14:paraId="265377F2" w14:textId="74D466F7" w:rsidR="00DD4062" w:rsidRPr="00CA36FF" w:rsidRDefault="00DD4062" w:rsidP="001845EC">
      <w:pPr>
        <w:suppressAutoHyphens/>
        <w:autoSpaceDE w:val="0"/>
        <w:autoSpaceDN w:val="0"/>
        <w:adjustRightInd w:val="0"/>
        <w:spacing w:before="360" w:after="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SIA „</w:t>
      </w:r>
      <w:r w:rsidR="00326464" w:rsidRPr="00CA36FF">
        <w:rPr>
          <w:rFonts w:ascii="Times New Roman" w:hAnsi="Times New Roman" w:cs="Times New Roman"/>
          <w:color w:val="000000"/>
          <w:sz w:val="24"/>
          <w:szCs w:val="24"/>
        </w:rPr>
        <w:t>MŪSU INVESTĪCIJU FONDS</w:t>
      </w:r>
      <w:r w:rsidRPr="00CA36FF">
        <w:rPr>
          <w:rFonts w:ascii="Times New Roman" w:hAnsi="Times New Roman" w:cs="Times New Roman"/>
          <w:color w:val="000000"/>
          <w:sz w:val="24"/>
          <w:szCs w:val="24"/>
        </w:rPr>
        <w:t>”</w:t>
      </w:r>
    </w:p>
    <w:p w14:paraId="6B2D4B57" w14:textId="7D212902" w:rsidR="003477D9" w:rsidRPr="003477D9" w:rsidRDefault="00326464" w:rsidP="00326464">
      <w:pPr>
        <w:tabs>
          <w:tab w:val="left" w:pos="2977"/>
          <w:tab w:val="right" w:pos="8505"/>
        </w:tabs>
        <w:suppressAutoHyphens/>
        <w:autoSpaceDE w:val="0"/>
        <w:autoSpaceDN w:val="0"/>
        <w:adjustRightInd w:val="0"/>
        <w:spacing w:after="120" w:line="240" w:lineRule="auto"/>
        <w:jc w:val="both"/>
        <w:rPr>
          <w:rFonts w:ascii="Times New Roman" w:hAnsi="Times New Roman" w:cs="Times New Roman"/>
          <w:color w:val="000000"/>
          <w:sz w:val="24"/>
          <w:szCs w:val="24"/>
        </w:rPr>
      </w:pPr>
      <w:r w:rsidRPr="00CA36FF">
        <w:rPr>
          <w:rFonts w:ascii="Times New Roman" w:hAnsi="Times New Roman" w:cs="Times New Roman"/>
          <w:color w:val="000000"/>
          <w:sz w:val="24"/>
          <w:szCs w:val="24"/>
        </w:rPr>
        <w:t xml:space="preserve">valdes loceklis </w:t>
      </w:r>
      <w:r w:rsidRPr="00CA36FF">
        <w:rPr>
          <w:rFonts w:ascii="Times New Roman" w:hAnsi="Times New Roman" w:cs="Times New Roman"/>
          <w:color w:val="000000"/>
          <w:sz w:val="24"/>
          <w:szCs w:val="24"/>
        </w:rPr>
        <w:tab/>
      </w:r>
      <w:r w:rsidRPr="00CA36FF">
        <w:rPr>
          <w:rFonts w:ascii="Times New Roman" w:hAnsi="Times New Roman" w:cs="Times New Roman"/>
          <w:color w:val="000000"/>
          <w:sz w:val="24"/>
          <w:szCs w:val="24"/>
        </w:rPr>
        <w:tab/>
        <w:t>Māris Trankalis</w:t>
      </w:r>
      <w:r>
        <w:rPr>
          <w:rFonts w:ascii="Times New Roman" w:hAnsi="Times New Roman" w:cs="Times New Roman"/>
          <w:color w:val="000000"/>
          <w:sz w:val="24"/>
          <w:szCs w:val="24"/>
        </w:rPr>
        <w:t xml:space="preserve"> </w:t>
      </w:r>
    </w:p>
    <w:sectPr w:rsidR="003477D9" w:rsidRPr="003477D9" w:rsidSect="00AF10D5">
      <w:footerReference w:type="default" r:id="rId11"/>
      <w:pgSz w:w="11907" w:h="16840" w:code="9"/>
      <w:pgMar w:top="1134" w:right="1701" w:bottom="1418" w:left="1701" w:header="709" w:footer="85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235C1" w16cid:durableId="203E2202"/>
  <w16cid:commentId w16cid:paraId="16306E27" w16cid:durableId="203E2774"/>
  <w16cid:commentId w16cid:paraId="6B7C078A" w16cid:durableId="203E2688"/>
  <w16cid:commentId w16cid:paraId="6692018B" w16cid:durableId="203E27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511ED" w14:textId="77777777" w:rsidR="00A9193B" w:rsidRDefault="00A9193B" w:rsidP="00E62AEC">
      <w:pPr>
        <w:spacing w:after="0" w:line="240" w:lineRule="auto"/>
      </w:pPr>
      <w:r>
        <w:separator/>
      </w:r>
    </w:p>
  </w:endnote>
  <w:endnote w:type="continuationSeparator" w:id="0">
    <w:p w14:paraId="64CC3576" w14:textId="77777777" w:rsidR="00A9193B" w:rsidRDefault="00A9193B" w:rsidP="00E6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0C41" w14:textId="78BF9FE7" w:rsidR="004F03E1" w:rsidRPr="00A52F04" w:rsidRDefault="00A20E14" w:rsidP="00A52F04">
    <w:pPr>
      <w:pStyle w:val="Footer"/>
      <w:jc w:val="center"/>
      <w:rPr>
        <w:rFonts w:ascii="Times New Roman" w:hAnsi="Times New Roman" w:cs="Times New Roman"/>
        <w:sz w:val="20"/>
        <w:szCs w:val="20"/>
      </w:rPr>
    </w:pPr>
    <w:r w:rsidRPr="00A52F04">
      <w:rPr>
        <w:rFonts w:ascii="Times New Roman" w:hAnsi="Times New Roman" w:cs="Times New Roman"/>
        <w:sz w:val="20"/>
        <w:szCs w:val="20"/>
      </w:rPr>
      <w:fldChar w:fldCharType="begin"/>
    </w:r>
    <w:r w:rsidR="004F03E1" w:rsidRPr="00A52F04">
      <w:rPr>
        <w:rFonts w:ascii="Times New Roman" w:hAnsi="Times New Roman" w:cs="Times New Roman"/>
        <w:sz w:val="20"/>
        <w:szCs w:val="20"/>
      </w:rPr>
      <w:instrText xml:space="preserve"> PAGE  \* Arabic  \* MERGEFORMAT </w:instrText>
    </w:r>
    <w:r w:rsidRPr="00A52F04">
      <w:rPr>
        <w:rFonts w:ascii="Times New Roman" w:hAnsi="Times New Roman" w:cs="Times New Roman"/>
        <w:sz w:val="20"/>
        <w:szCs w:val="20"/>
      </w:rPr>
      <w:fldChar w:fldCharType="separate"/>
    </w:r>
    <w:r w:rsidR="001845EC">
      <w:rPr>
        <w:rFonts w:ascii="Times New Roman" w:hAnsi="Times New Roman" w:cs="Times New Roman"/>
        <w:noProof/>
        <w:sz w:val="20"/>
        <w:szCs w:val="20"/>
      </w:rPr>
      <w:t>1</w:t>
    </w:r>
    <w:r w:rsidRPr="00A52F04">
      <w:rPr>
        <w:rFonts w:ascii="Times New Roman" w:hAnsi="Times New Roman" w:cs="Times New Roman"/>
        <w:sz w:val="20"/>
        <w:szCs w:val="20"/>
      </w:rPr>
      <w:fldChar w:fldCharType="end"/>
    </w:r>
    <w:r w:rsidR="004F03E1" w:rsidRPr="00A52F04">
      <w:rPr>
        <w:rFonts w:ascii="Times New Roman" w:hAnsi="Times New Roman" w:cs="Times New Roman"/>
        <w:sz w:val="20"/>
        <w:szCs w:val="20"/>
      </w:rPr>
      <w:t xml:space="preserve">.lapa no </w:t>
    </w:r>
    <w:r w:rsidR="004C5910">
      <w:rPr>
        <w:rFonts w:ascii="Times New Roman" w:hAnsi="Times New Roman" w:cs="Times New Roman"/>
        <w:noProof/>
        <w:sz w:val="20"/>
        <w:szCs w:val="20"/>
      </w:rPr>
      <w:fldChar w:fldCharType="begin"/>
    </w:r>
    <w:r w:rsidR="004C5910">
      <w:rPr>
        <w:rFonts w:ascii="Times New Roman" w:hAnsi="Times New Roman" w:cs="Times New Roman"/>
        <w:noProof/>
        <w:sz w:val="20"/>
        <w:szCs w:val="20"/>
      </w:rPr>
      <w:instrText xml:space="preserve"> NUMPAGES  \* Arabic  \* MERGEFORMAT </w:instrText>
    </w:r>
    <w:r w:rsidR="004C5910">
      <w:rPr>
        <w:rFonts w:ascii="Times New Roman" w:hAnsi="Times New Roman" w:cs="Times New Roman"/>
        <w:noProof/>
        <w:sz w:val="20"/>
        <w:szCs w:val="20"/>
      </w:rPr>
      <w:fldChar w:fldCharType="separate"/>
    </w:r>
    <w:r w:rsidR="001845EC">
      <w:rPr>
        <w:rFonts w:ascii="Times New Roman" w:hAnsi="Times New Roman" w:cs="Times New Roman"/>
        <w:noProof/>
        <w:sz w:val="20"/>
        <w:szCs w:val="20"/>
      </w:rPr>
      <w:t>4</w:t>
    </w:r>
    <w:r w:rsidR="004C5910">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C6147" w14:textId="77777777" w:rsidR="00A9193B" w:rsidRDefault="00A9193B" w:rsidP="00E62AEC">
      <w:pPr>
        <w:spacing w:after="0" w:line="240" w:lineRule="auto"/>
      </w:pPr>
      <w:r>
        <w:separator/>
      </w:r>
    </w:p>
  </w:footnote>
  <w:footnote w:type="continuationSeparator" w:id="0">
    <w:p w14:paraId="3F88A866" w14:textId="77777777" w:rsidR="00A9193B" w:rsidRDefault="00A9193B" w:rsidP="00E62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B77"/>
    <w:multiLevelType w:val="hybridMultilevel"/>
    <w:tmpl w:val="0F1E62F0"/>
    <w:lvl w:ilvl="0" w:tplc="97EE1E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002ABA"/>
    <w:multiLevelType w:val="hybridMultilevel"/>
    <w:tmpl w:val="E2B25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D671C"/>
    <w:multiLevelType w:val="hybridMultilevel"/>
    <w:tmpl w:val="FF2E229A"/>
    <w:lvl w:ilvl="0" w:tplc="CD247348">
      <w:start w:val="20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91B37"/>
    <w:multiLevelType w:val="multilevel"/>
    <w:tmpl w:val="F42497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820CCB"/>
    <w:multiLevelType w:val="hybridMultilevel"/>
    <w:tmpl w:val="ECEA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F2D2C"/>
    <w:multiLevelType w:val="hybridMultilevel"/>
    <w:tmpl w:val="036A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A1"/>
    <w:rsid w:val="00001B53"/>
    <w:rsid w:val="000040DC"/>
    <w:rsid w:val="00004970"/>
    <w:rsid w:val="000123A1"/>
    <w:rsid w:val="0001438F"/>
    <w:rsid w:val="00020FC8"/>
    <w:rsid w:val="00030390"/>
    <w:rsid w:val="0003116C"/>
    <w:rsid w:val="000332D2"/>
    <w:rsid w:val="00041989"/>
    <w:rsid w:val="0004204F"/>
    <w:rsid w:val="0005243E"/>
    <w:rsid w:val="000527F5"/>
    <w:rsid w:val="0005317C"/>
    <w:rsid w:val="0006009C"/>
    <w:rsid w:val="0006567B"/>
    <w:rsid w:val="00067E24"/>
    <w:rsid w:val="0008274C"/>
    <w:rsid w:val="000827F7"/>
    <w:rsid w:val="0008484C"/>
    <w:rsid w:val="00086103"/>
    <w:rsid w:val="000A756D"/>
    <w:rsid w:val="000B0DCF"/>
    <w:rsid w:val="000B29CB"/>
    <w:rsid w:val="000C3271"/>
    <w:rsid w:val="000C6082"/>
    <w:rsid w:val="000D4A90"/>
    <w:rsid w:val="000D7511"/>
    <w:rsid w:val="000E1869"/>
    <w:rsid w:val="000E1890"/>
    <w:rsid w:val="000E1ECE"/>
    <w:rsid w:val="000E4782"/>
    <w:rsid w:val="000E4C97"/>
    <w:rsid w:val="000E5B10"/>
    <w:rsid w:val="000F06FC"/>
    <w:rsid w:val="000F0829"/>
    <w:rsid w:val="000F08BD"/>
    <w:rsid w:val="000F0AE6"/>
    <w:rsid w:val="00100AB0"/>
    <w:rsid w:val="00100F2E"/>
    <w:rsid w:val="0010412B"/>
    <w:rsid w:val="00104A1E"/>
    <w:rsid w:val="001139D8"/>
    <w:rsid w:val="00114D5F"/>
    <w:rsid w:val="00122C64"/>
    <w:rsid w:val="00124B6E"/>
    <w:rsid w:val="00132320"/>
    <w:rsid w:val="001341F9"/>
    <w:rsid w:val="00134AE6"/>
    <w:rsid w:val="00140050"/>
    <w:rsid w:val="0014435C"/>
    <w:rsid w:val="0014717E"/>
    <w:rsid w:val="00147899"/>
    <w:rsid w:val="0016194B"/>
    <w:rsid w:val="00162A04"/>
    <w:rsid w:val="00163577"/>
    <w:rsid w:val="00165822"/>
    <w:rsid w:val="001714EE"/>
    <w:rsid w:val="00175077"/>
    <w:rsid w:val="00177401"/>
    <w:rsid w:val="00182F15"/>
    <w:rsid w:val="001845EC"/>
    <w:rsid w:val="001A3DA1"/>
    <w:rsid w:val="001A5EEA"/>
    <w:rsid w:val="001A618C"/>
    <w:rsid w:val="001B0B42"/>
    <w:rsid w:val="001B2038"/>
    <w:rsid w:val="001B48A1"/>
    <w:rsid w:val="001C281D"/>
    <w:rsid w:val="001C4C4E"/>
    <w:rsid w:val="001D1F70"/>
    <w:rsid w:val="001D3699"/>
    <w:rsid w:val="001D4506"/>
    <w:rsid w:val="001D7AA7"/>
    <w:rsid w:val="001E1C1B"/>
    <w:rsid w:val="001E2095"/>
    <w:rsid w:val="001F1E6F"/>
    <w:rsid w:val="001F2AC4"/>
    <w:rsid w:val="001F59AA"/>
    <w:rsid w:val="002054CC"/>
    <w:rsid w:val="00220111"/>
    <w:rsid w:val="002252C8"/>
    <w:rsid w:val="0022530A"/>
    <w:rsid w:val="002309BD"/>
    <w:rsid w:val="00231EA3"/>
    <w:rsid w:val="0023243B"/>
    <w:rsid w:val="00232CB9"/>
    <w:rsid w:val="00233E8A"/>
    <w:rsid w:val="00241114"/>
    <w:rsid w:val="00245EEA"/>
    <w:rsid w:val="00250FE4"/>
    <w:rsid w:val="00254B2F"/>
    <w:rsid w:val="00261BE4"/>
    <w:rsid w:val="0026444D"/>
    <w:rsid w:val="002659A7"/>
    <w:rsid w:val="00270C97"/>
    <w:rsid w:val="002719AB"/>
    <w:rsid w:val="002741B4"/>
    <w:rsid w:val="00275415"/>
    <w:rsid w:val="00275687"/>
    <w:rsid w:val="0027624F"/>
    <w:rsid w:val="0028128C"/>
    <w:rsid w:val="00283EBC"/>
    <w:rsid w:val="00285AE0"/>
    <w:rsid w:val="0029322B"/>
    <w:rsid w:val="0029359E"/>
    <w:rsid w:val="00294905"/>
    <w:rsid w:val="00295E8A"/>
    <w:rsid w:val="00296320"/>
    <w:rsid w:val="002B6CBC"/>
    <w:rsid w:val="002C1608"/>
    <w:rsid w:val="002C19EF"/>
    <w:rsid w:val="002C326E"/>
    <w:rsid w:val="002C6A49"/>
    <w:rsid w:val="002C7FE3"/>
    <w:rsid w:val="002D033C"/>
    <w:rsid w:val="002E2472"/>
    <w:rsid w:val="002E3284"/>
    <w:rsid w:val="002E606A"/>
    <w:rsid w:val="002F0BEC"/>
    <w:rsid w:val="002F1E82"/>
    <w:rsid w:val="00300DD1"/>
    <w:rsid w:val="003032F4"/>
    <w:rsid w:val="00305ED1"/>
    <w:rsid w:val="00317251"/>
    <w:rsid w:val="00323B70"/>
    <w:rsid w:val="00324738"/>
    <w:rsid w:val="00326464"/>
    <w:rsid w:val="00326921"/>
    <w:rsid w:val="0034470B"/>
    <w:rsid w:val="00344BB8"/>
    <w:rsid w:val="003462FB"/>
    <w:rsid w:val="003477D9"/>
    <w:rsid w:val="00362E3C"/>
    <w:rsid w:val="00364CF4"/>
    <w:rsid w:val="00365075"/>
    <w:rsid w:val="00365AD9"/>
    <w:rsid w:val="00370986"/>
    <w:rsid w:val="00374AE8"/>
    <w:rsid w:val="003804F3"/>
    <w:rsid w:val="00385D97"/>
    <w:rsid w:val="00394C78"/>
    <w:rsid w:val="003A1180"/>
    <w:rsid w:val="003A2065"/>
    <w:rsid w:val="003A457F"/>
    <w:rsid w:val="003A75AE"/>
    <w:rsid w:val="003A7C3B"/>
    <w:rsid w:val="003B0569"/>
    <w:rsid w:val="003B40E1"/>
    <w:rsid w:val="003B5F32"/>
    <w:rsid w:val="003D1316"/>
    <w:rsid w:val="003D24FD"/>
    <w:rsid w:val="003D2A2F"/>
    <w:rsid w:val="003D7D74"/>
    <w:rsid w:val="003E066A"/>
    <w:rsid w:val="003F1ECE"/>
    <w:rsid w:val="003F47C5"/>
    <w:rsid w:val="00401BB8"/>
    <w:rsid w:val="0040581A"/>
    <w:rsid w:val="00405AD1"/>
    <w:rsid w:val="00406D26"/>
    <w:rsid w:val="00407AB2"/>
    <w:rsid w:val="0041130D"/>
    <w:rsid w:val="0041474F"/>
    <w:rsid w:val="004213EE"/>
    <w:rsid w:val="0043635F"/>
    <w:rsid w:val="004435F7"/>
    <w:rsid w:val="0044477F"/>
    <w:rsid w:val="0044575F"/>
    <w:rsid w:val="00450FF2"/>
    <w:rsid w:val="00452C06"/>
    <w:rsid w:val="00454BC0"/>
    <w:rsid w:val="00456A34"/>
    <w:rsid w:val="00460032"/>
    <w:rsid w:val="00460944"/>
    <w:rsid w:val="00463ABE"/>
    <w:rsid w:val="00463C52"/>
    <w:rsid w:val="00467648"/>
    <w:rsid w:val="00492393"/>
    <w:rsid w:val="004A103A"/>
    <w:rsid w:val="004A1169"/>
    <w:rsid w:val="004A2844"/>
    <w:rsid w:val="004A418D"/>
    <w:rsid w:val="004B5177"/>
    <w:rsid w:val="004C5910"/>
    <w:rsid w:val="004D3441"/>
    <w:rsid w:val="004D643D"/>
    <w:rsid w:val="004E233F"/>
    <w:rsid w:val="004F03E1"/>
    <w:rsid w:val="004F2584"/>
    <w:rsid w:val="004F3FA7"/>
    <w:rsid w:val="004F5BF7"/>
    <w:rsid w:val="004F7EF5"/>
    <w:rsid w:val="00500BEE"/>
    <w:rsid w:val="00500F37"/>
    <w:rsid w:val="00501026"/>
    <w:rsid w:val="00504226"/>
    <w:rsid w:val="00507FA1"/>
    <w:rsid w:val="00512693"/>
    <w:rsid w:val="00514A15"/>
    <w:rsid w:val="00515075"/>
    <w:rsid w:val="00517B13"/>
    <w:rsid w:val="005264AF"/>
    <w:rsid w:val="0053105A"/>
    <w:rsid w:val="005477DD"/>
    <w:rsid w:val="00554739"/>
    <w:rsid w:val="00560909"/>
    <w:rsid w:val="005717A8"/>
    <w:rsid w:val="005739CC"/>
    <w:rsid w:val="0057684C"/>
    <w:rsid w:val="00583272"/>
    <w:rsid w:val="00591630"/>
    <w:rsid w:val="005929CC"/>
    <w:rsid w:val="00595AB7"/>
    <w:rsid w:val="005963FB"/>
    <w:rsid w:val="005A09F9"/>
    <w:rsid w:val="005A21D1"/>
    <w:rsid w:val="005B5242"/>
    <w:rsid w:val="005B73D1"/>
    <w:rsid w:val="005D092D"/>
    <w:rsid w:val="005D4C9D"/>
    <w:rsid w:val="005E123D"/>
    <w:rsid w:val="005E35BD"/>
    <w:rsid w:val="005E67D1"/>
    <w:rsid w:val="005E75D8"/>
    <w:rsid w:val="005F05A6"/>
    <w:rsid w:val="005F05CA"/>
    <w:rsid w:val="00605FD5"/>
    <w:rsid w:val="0060615D"/>
    <w:rsid w:val="00607BCF"/>
    <w:rsid w:val="00611588"/>
    <w:rsid w:val="00616140"/>
    <w:rsid w:val="00621689"/>
    <w:rsid w:val="006220B2"/>
    <w:rsid w:val="006267B4"/>
    <w:rsid w:val="00630F63"/>
    <w:rsid w:val="00634677"/>
    <w:rsid w:val="0063472B"/>
    <w:rsid w:val="00644902"/>
    <w:rsid w:val="0064771E"/>
    <w:rsid w:val="00666328"/>
    <w:rsid w:val="006706FA"/>
    <w:rsid w:val="00671849"/>
    <w:rsid w:val="00672D14"/>
    <w:rsid w:val="00673398"/>
    <w:rsid w:val="006758E7"/>
    <w:rsid w:val="00677BE4"/>
    <w:rsid w:val="00685A46"/>
    <w:rsid w:val="006909A6"/>
    <w:rsid w:val="006A2BD9"/>
    <w:rsid w:val="006A301B"/>
    <w:rsid w:val="006A5FB7"/>
    <w:rsid w:val="006A7388"/>
    <w:rsid w:val="006B5421"/>
    <w:rsid w:val="006C184D"/>
    <w:rsid w:val="006C4EBD"/>
    <w:rsid w:val="006C5A7C"/>
    <w:rsid w:val="006C6BA9"/>
    <w:rsid w:val="006C6D62"/>
    <w:rsid w:val="006D033E"/>
    <w:rsid w:val="006D7CC7"/>
    <w:rsid w:val="006E061A"/>
    <w:rsid w:val="006E1B00"/>
    <w:rsid w:val="006E2313"/>
    <w:rsid w:val="006E4EC5"/>
    <w:rsid w:val="006E633C"/>
    <w:rsid w:val="006F382E"/>
    <w:rsid w:val="006F7FCA"/>
    <w:rsid w:val="007040ED"/>
    <w:rsid w:val="007045BB"/>
    <w:rsid w:val="00707D3F"/>
    <w:rsid w:val="00710A00"/>
    <w:rsid w:val="007111F7"/>
    <w:rsid w:val="00711B5B"/>
    <w:rsid w:val="007267FF"/>
    <w:rsid w:val="00734816"/>
    <w:rsid w:val="007359DD"/>
    <w:rsid w:val="007640E1"/>
    <w:rsid w:val="00770BAD"/>
    <w:rsid w:val="0077109A"/>
    <w:rsid w:val="00775171"/>
    <w:rsid w:val="00775EDF"/>
    <w:rsid w:val="00781938"/>
    <w:rsid w:val="00784953"/>
    <w:rsid w:val="00784CCB"/>
    <w:rsid w:val="00787E1B"/>
    <w:rsid w:val="007A0C17"/>
    <w:rsid w:val="007A2E24"/>
    <w:rsid w:val="007A7DE7"/>
    <w:rsid w:val="007B34B0"/>
    <w:rsid w:val="007C1FDD"/>
    <w:rsid w:val="007C6E0A"/>
    <w:rsid w:val="007D0007"/>
    <w:rsid w:val="007D03F0"/>
    <w:rsid w:val="007D5A61"/>
    <w:rsid w:val="007E1992"/>
    <w:rsid w:val="007E73D1"/>
    <w:rsid w:val="007F2A18"/>
    <w:rsid w:val="007F7163"/>
    <w:rsid w:val="007F73B0"/>
    <w:rsid w:val="00803212"/>
    <w:rsid w:val="0080434A"/>
    <w:rsid w:val="008054ED"/>
    <w:rsid w:val="00813B2A"/>
    <w:rsid w:val="008247C8"/>
    <w:rsid w:val="008334EB"/>
    <w:rsid w:val="008339D2"/>
    <w:rsid w:val="008462E2"/>
    <w:rsid w:val="008602D7"/>
    <w:rsid w:val="00860F8A"/>
    <w:rsid w:val="00861A9D"/>
    <w:rsid w:val="00863126"/>
    <w:rsid w:val="008638BD"/>
    <w:rsid w:val="00865582"/>
    <w:rsid w:val="00866401"/>
    <w:rsid w:val="0087458F"/>
    <w:rsid w:val="0088296E"/>
    <w:rsid w:val="008831A2"/>
    <w:rsid w:val="008A055D"/>
    <w:rsid w:val="008A46AF"/>
    <w:rsid w:val="008A5EA5"/>
    <w:rsid w:val="008A6A75"/>
    <w:rsid w:val="008A71DE"/>
    <w:rsid w:val="008B2C02"/>
    <w:rsid w:val="008B498D"/>
    <w:rsid w:val="008C2066"/>
    <w:rsid w:val="008C4838"/>
    <w:rsid w:val="008C5657"/>
    <w:rsid w:val="008C6393"/>
    <w:rsid w:val="008D1847"/>
    <w:rsid w:val="008D67A0"/>
    <w:rsid w:val="008E18D8"/>
    <w:rsid w:val="008E1FD9"/>
    <w:rsid w:val="008E7D39"/>
    <w:rsid w:val="008F09A1"/>
    <w:rsid w:val="008F2250"/>
    <w:rsid w:val="008F4234"/>
    <w:rsid w:val="008F6B80"/>
    <w:rsid w:val="00905297"/>
    <w:rsid w:val="009128FE"/>
    <w:rsid w:val="00923746"/>
    <w:rsid w:val="00923980"/>
    <w:rsid w:val="00930D4A"/>
    <w:rsid w:val="009313CD"/>
    <w:rsid w:val="00933FC0"/>
    <w:rsid w:val="009425AD"/>
    <w:rsid w:val="0094285B"/>
    <w:rsid w:val="00946483"/>
    <w:rsid w:val="00946779"/>
    <w:rsid w:val="00971EAB"/>
    <w:rsid w:val="009721B5"/>
    <w:rsid w:val="0097620A"/>
    <w:rsid w:val="009769A2"/>
    <w:rsid w:val="00982A57"/>
    <w:rsid w:val="00993571"/>
    <w:rsid w:val="009968A5"/>
    <w:rsid w:val="009A15EE"/>
    <w:rsid w:val="009B26F8"/>
    <w:rsid w:val="009C0A65"/>
    <w:rsid w:val="009C1B19"/>
    <w:rsid w:val="009C3368"/>
    <w:rsid w:val="009C3797"/>
    <w:rsid w:val="009D3D42"/>
    <w:rsid w:val="009D3E49"/>
    <w:rsid w:val="009D7B56"/>
    <w:rsid w:val="009E0645"/>
    <w:rsid w:val="009E6D65"/>
    <w:rsid w:val="00A0249E"/>
    <w:rsid w:val="00A02EF0"/>
    <w:rsid w:val="00A060A3"/>
    <w:rsid w:val="00A1500B"/>
    <w:rsid w:val="00A1741A"/>
    <w:rsid w:val="00A17889"/>
    <w:rsid w:val="00A20BBD"/>
    <w:rsid w:val="00A20E14"/>
    <w:rsid w:val="00A262D1"/>
    <w:rsid w:val="00A319AF"/>
    <w:rsid w:val="00A47B90"/>
    <w:rsid w:val="00A52F04"/>
    <w:rsid w:val="00A5621F"/>
    <w:rsid w:val="00A57DBD"/>
    <w:rsid w:val="00A63C3D"/>
    <w:rsid w:val="00A70DDB"/>
    <w:rsid w:val="00A72C26"/>
    <w:rsid w:val="00A74A32"/>
    <w:rsid w:val="00A755AE"/>
    <w:rsid w:val="00A76C54"/>
    <w:rsid w:val="00A8124A"/>
    <w:rsid w:val="00A84357"/>
    <w:rsid w:val="00A85FCC"/>
    <w:rsid w:val="00A9127B"/>
    <w:rsid w:val="00A9193B"/>
    <w:rsid w:val="00A92B68"/>
    <w:rsid w:val="00AB4A9E"/>
    <w:rsid w:val="00AB7C78"/>
    <w:rsid w:val="00AD2F68"/>
    <w:rsid w:val="00AD6B24"/>
    <w:rsid w:val="00AD778F"/>
    <w:rsid w:val="00AF10D5"/>
    <w:rsid w:val="00AF23BB"/>
    <w:rsid w:val="00B007AA"/>
    <w:rsid w:val="00B0099B"/>
    <w:rsid w:val="00B038A2"/>
    <w:rsid w:val="00B140BA"/>
    <w:rsid w:val="00B146EB"/>
    <w:rsid w:val="00B22D52"/>
    <w:rsid w:val="00B246B7"/>
    <w:rsid w:val="00B248C4"/>
    <w:rsid w:val="00B26738"/>
    <w:rsid w:val="00B30E12"/>
    <w:rsid w:val="00B36408"/>
    <w:rsid w:val="00B5260B"/>
    <w:rsid w:val="00B61132"/>
    <w:rsid w:val="00B7142F"/>
    <w:rsid w:val="00B74A07"/>
    <w:rsid w:val="00B8480A"/>
    <w:rsid w:val="00BA195D"/>
    <w:rsid w:val="00BA36A9"/>
    <w:rsid w:val="00BB2CD9"/>
    <w:rsid w:val="00BB5018"/>
    <w:rsid w:val="00BC0680"/>
    <w:rsid w:val="00BC06AB"/>
    <w:rsid w:val="00BC1E7E"/>
    <w:rsid w:val="00BD11FC"/>
    <w:rsid w:val="00BE246A"/>
    <w:rsid w:val="00BE29EC"/>
    <w:rsid w:val="00BE71DD"/>
    <w:rsid w:val="00BF277E"/>
    <w:rsid w:val="00BF46A7"/>
    <w:rsid w:val="00BF64A3"/>
    <w:rsid w:val="00C0009A"/>
    <w:rsid w:val="00C0245E"/>
    <w:rsid w:val="00C100F4"/>
    <w:rsid w:val="00C1084C"/>
    <w:rsid w:val="00C10CB9"/>
    <w:rsid w:val="00C1534B"/>
    <w:rsid w:val="00C20401"/>
    <w:rsid w:val="00C216F6"/>
    <w:rsid w:val="00C26703"/>
    <w:rsid w:val="00C330A7"/>
    <w:rsid w:val="00C3336C"/>
    <w:rsid w:val="00C353E0"/>
    <w:rsid w:val="00C36D48"/>
    <w:rsid w:val="00C40D3B"/>
    <w:rsid w:val="00C41C1B"/>
    <w:rsid w:val="00C43536"/>
    <w:rsid w:val="00C52390"/>
    <w:rsid w:val="00C52774"/>
    <w:rsid w:val="00C6090D"/>
    <w:rsid w:val="00C80BFB"/>
    <w:rsid w:val="00C83599"/>
    <w:rsid w:val="00C9035E"/>
    <w:rsid w:val="00C97445"/>
    <w:rsid w:val="00C976B5"/>
    <w:rsid w:val="00C97F26"/>
    <w:rsid w:val="00CA125D"/>
    <w:rsid w:val="00CA15F4"/>
    <w:rsid w:val="00CA36FF"/>
    <w:rsid w:val="00CA3F38"/>
    <w:rsid w:val="00CA6018"/>
    <w:rsid w:val="00CB12C5"/>
    <w:rsid w:val="00CB2D61"/>
    <w:rsid w:val="00CB6B8D"/>
    <w:rsid w:val="00CC2183"/>
    <w:rsid w:val="00CC4780"/>
    <w:rsid w:val="00CC74C6"/>
    <w:rsid w:val="00CD1220"/>
    <w:rsid w:val="00CD61C4"/>
    <w:rsid w:val="00CD68A4"/>
    <w:rsid w:val="00CE0470"/>
    <w:rsid w:val="00CE7A79"/>
    <w:rsid w:val="00CE7FFE"/>
    <w:rsid w:val="00CF016E"/>
    <w:rsid w:val="00CF3A49"/>
    <w:rsid w:val="00D00156"/>
    <w:rsid w:val="00D0704C"/>
    <w:rsid w:val="00D148AC"/>
    <w:rsid w:val="00D1597D"/>
    <w:rsid w:val="00D201AC"/>
    <w:rsid w:val="00D25DC8"/>
    <w:rsid w:val="00D310E6"/>
    <w:rsid w:val="00D333D5"/>
    <w:rsid w:val="00D3485E"/>
    <w:rsid w:val="00D35058"/>
    <w:rsid w:val="00D41BD9"/>
    <w:rsid w:val="00D42D2D"/>
    <w:rsid w:val="00D432FF"/>
    <w:rsid w:val="00D43726"/>
    <w:rsid w:val="00D510A5"/>
    <w:rsid w:val="00D52642"/>
    <w:rsid w:val="00D57970"/>
    <w:rsid w:val="00D64D69"/>
    <w:rsid w:val="00D71A0A"/>
    <w:rsid w:val="00D744D4"/>
    <w:rsid w:val="00D7458C"/>
    <w:rsid w:val="00D760A4"/>
    <w:rsid w:val="00D822A0"/>
    <w:rsid w:val="00D90A22"/>
    <w:rsid w:val="00D94702"/>
    <w:rsid w:val="00D951D2"/>
    <w:rsid w:val="00DA2001"/>
    <w:rsid w:val="00DA6807"/>
    <w:rsid w:val="00DA6B14"/>
    <w:rsid w:val="00DA7BE6"/>
    <w:rsid w:val="00DB0E32"/>
    <w:rsid w:val="00DB17A1"/>
    <w:rsid w:val="00DB2D3E"/>
    <w:rsid w:val="00DB301D"/>
    <w:rsid w:val="00DB6212"/>
    <w:rsid w:val="00DC79D1"/>
    <w:rsid w:val="00DD3658"/>
    <w:rsid w:val="00DD4062"/>
    <w:rsid w:val="00DD54C4"/>
    <w:rsid w:val="00DE7B28"/>
    <w:rsid w:val="00DF0610"/>
    <w:rsid w:val="00DF6F7B"/>
    <w:rsid w:val="00E01BE6"/>
    <w:rsid w:val="00E05F7A"/>
    <w:rsid w:val="00E13425"/>
    <w:rsid w:val="00E13BA2"/>
    <w:rsid w:val="00E22BD4"/>
    <w:rsid w:val="00E30567"/>
    <w:rsid w:val="00E5269C"/>
    <w:rsid w:val="00E5271C"/>
    <w:rsid w:val="00E561D6"/>
    <w:rsid w:val="00E62AEC"/>
    <w:rsid w:val="00E63288"/>
    <w:rsid w:val="00E66345"/>
    <w:rsid w:val="00E6668B"/>
    <w:rsid w:val="00E80048"/>
    <w:rsid w:val="00E80881"/>
    <w:rsid w:val="00E8439D"/>
    <w:rsid w:val="00E86BAE"/>
    <w:rsid w:val="00E874BE"/>
    <w:rsid w:val="00E90700"/>
    <w:rsid w:val="00E96A78"/>
    <w:rsid w:val="00EA253A"/>
    <w:rsid w:val="00EC1C94"/>
    <w:rsid w:val="00ED14C7"/>
    <w:rsid w:val="00ED3D97"/>
    <w:rsid w:val="00ED3DC7"/>
    <w:rsid w:val="00ED490A"/>
    <w:rsid w:val="00ED4D16"/>
    <w:rsid w:val="00EE629C"/>
    <w:rsid w:val="00EF2865"/>
    <w:rsid w:val="00EF6192"/>
    <w:rsid w:val="00EF6CB0"/>
    <w:rsid w:val="00EF7DB0"/>
    <w:rsid w:val="00F123A2"/>
    <w:rsid w:val="00F152B5"/>
    <w:rsid w:val="00F17FDA"/>
    <w:rsid w:val="00F4364C"/>
    <w:rsid w:val="00F46815"/>
    <w:rsid w:val="00F55887"/>
    <w:rsid w:val="00F57727"/>
    <w:rsid w:val="00F63143"/>
    <w:rsid w:val="00F63DDD"/>
    <w:rsid w:val="00F66AB1"/>
    <w:rsid w:val="00F67C97"/>
    <w:rsid w:val="00F70237"/>
    <w:rsid w:val="00F70FC3"/>
    <w:rsid w:val="00F81F9F"/>
    <w:rsid w:val="00F856A8"/>
    <w:rsid w:val="00F857E3"/>
    <w:rsid w:val="00F9032A"/>
    <w:rsid w:val="00F906B3"/>
    <w:rsid w:val="00F97954"/>
    <w:rsid w:val="00FA1FB4"/>
    <w:rsid w:val="00FA2391"/>
    <w:rsid w:val="00FA2512"/>
    <w:rsid w:val="00FA7D5A"/>
    <w:rsid w:val="00FC2E64"/>
    <w:rsid w:val="00FC34A0"/>
    <w:rsid w:val="00FC6393"/>
    <w:rsid w:val="00FD67E5"/>
    <w:rsid w:val="00FD6CFA"/>
    <w:rsid w:val="00FD7AC3"/>
    <w:rsid w:val="00FE084D"/>
    <w:rsid w:val="00FE1F50"/>
    <w:rsid w:val="00FE7714"/>
    <w:rsid w:val="00FE7F53"/>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B5DDAE"/>
  <w15:docId w15:val="{BF5FD97E-010D-4591-8CAB-0EAD2A78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9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2D52"/>
    <w:pPr>
      <w:ind w:left="720"/>
      <w:contextualSpacing/>
    </w:pPr>
  </w:style>
  <w:style w:type="paragraph" w:styleId="Header">
    <w:name w:val="header"/>
    <w:basedOn w:val="Normal"/>
    <w:link w:val="HeaderChar"/>
    <w:uiPriority w:val="99"/>
    <w:unhideWhenUsed/>
    <w:rsid w:val="00E62AEC"/>
    <w:pPr>
      <w:tabs>
        <w:tab w:val="center" w:pos="4844"/>
        <w:tab w:val="right" w:pos="9689"/>
      </w:tabs>
      <w:spacing w:after="0" w:line="240" w:lineRule="auto"/>
    </w:pPr>
  </w:style>
  <w:style w:type="character" w:customStyle="1" w:styleId="HeaderChar">
    <w:name w:val="Header Char"/>
    <w:basedOn w:val="DefaultParagraphFont"/>
    <w:link w:val="Header"/>
    <w:uiPriority w:val="99"/>
    <w:rsid w:val="00E62AEC"/>
  </w:style>
  <w:style w:type="paragraph" w:styleId="Footer">
    <w:name w:val="footer"/>
    <w:basedOn w:val="Normal"/>
    <w:link w:val="FooterChar"/>
    <w:uiPriority w:val="99"/>
    <w:unhideWhenUsed/>
    <w:rsid w:val="00E62AEC"/>
    <w:pPr>
      <w:tabs>
        <w:tab w:val="center" w:pos="4844"/>
        <w:tab w:val="right" w:pos="9689"/>
      </w:tabs>
      <w:spacing w:after="0" w:line="240" w:lineRule="auto"/>
    </w:pPr>
  </w:style>
  <w:style w:type="character" w:customStyle="1" w:styleId="FooterChar">
    <w:name w:val="Footer Char"/>
    <w:basedOn w:val="DefaultParagraphFont"/>
    <w:link w:val="Footer"/>
    <w:uiPriority w:val="99"/>
    <w:rsid w:val="00E62AEC"/>
  </w:style>
  <w:style w:type="paragraph" w:styleId="BalloonText">
    <w:name w:val="Balloon Text"/>
    <w:basedOn w:val="Normal"/>
    <w:link w:val="BalloonTextChar"/>
    <w:uiPriority w:val="99"/>
    <w:semiHidden/>
    <w:unhideWhenUsed/>
    <w:rsid w:val="004A1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3A"/>
    <w:rPr>
      <w:rFonts w:ascii="Tahoma" w:hAnsi="Tahoma" w:cs="Tahoma"/>
      <w:sz w:val="16"/>
      <w:szCs w:val="16"/>
    </w:rPr>
  </w:style>
  <w:style w:type="character" w:styleId="Hyperlink">
    <w:name w:val="Hyperlink"/>
    <w:basedOn w:val="DefaultParagraphFont"/>
    <w:uiPriority w:val="99"/>
    <w:unhideWhenUsed/>
    <w:rsid w:val="0014717E"/>
    <w:rPr>
      <w:color w:val="0000FF" w:themeColor="hyperlink"/>
      <w:u w:val="single"/>
    </w:rPr>
  </w:style>
  <w:style w:type="character" w:styleId="CommentReference">
    <w:name w:val="annotation reference"/>
    <w:basedOn w:val="DefaultParagraphFont"/>
    <w:uiPriority w:val="99"/>
    <w:semiHidden/>
    <w:unhideWhenUsed/>
    <w:rsid w:val="001B48A1"/>
    <w:rPr>
      <w:sz w:val="16"/>
      <w:szCs w:val="16"/>
    </w:rPr>
  </w:style>
  <w:style w:type="paragraph" w:styleId="CommentText">
    <w:name w:val="annotation text"/>
    <w:basedOn w:val="Normal"/>
    <w:link w:val="CommentTextChar"/>
    <w:uiPriority w:val="99"/>
    <w:semiHidden/>
    <w:unhideWhenUsed/>
    <w:rsid w:val="001B48A1"/>
    <w:pPr>
      <w:spacing w:line="240" w:lineRule="auto"/>
    </w:pPr>
    <w:rPr>
      <w:sz w:val="20"/>
      <w:szCs w:val="20"/>
    </w:rPr>
  </w:style>
  <w:style w:type="character" w:customStyle="1" w:styleId="CommentTextChar">
    <w:name w:val="Comment Text Char"/>
    <w:basedOn w:val="DefaultParagraphFont"/>
    <w:link w:val="CommentText"/>
    <w:uiPriority w:val="99"/>
    <w:semiHidden/>
    <w:rsid w:val="001B48A1"/>
    <w:rPr>
      <w:sz w:val="20"/>
      <w:szCs w:val="20"/>
    </w:rPr>
  </w:style>
  <w:style w:type="paragraph" w:styleId="CommentSubject">
    <w:name w:val="annotation subject"/>
    <w:basedOn w:val="CommentText"/>
    <w:next w:val="CommentText"/>
    <w:link w:val="CommentSubjectChar"/>
    <w:uiPriority w:val="99"/>
    <w:semiHidden/>
    <w:unhideWhenUsed/>
    <w:rsid w:val="001B48A1"/>
    <w:rPr>
      <w:b/>
      <w:bCs/>
    </w:rPr>
  </w:style>
  <w:style w:type="character" w:customStyle="1" w:styleId="CommentSubjectChar">
    <w:name w:val="Comment Subject Char"/>
    <w:basedOn w:val="CommentTextChar"/>
    <w:link w:val="CommentSubject"/>
    <w:uiPriority w:val="99"/>
    <w:semiHidden/>
    <w:rsid w:val="001B48A1"/>
    <w:rPr>
      <w:b/>
      <w:bCs/>
      <w:sz w:val="20"/>
      <w:szCs w:val="20"/>
    </w:rPr>
  </w:style>
  <w:style w:type="character" w:styleId="FollowedHyperlink">
    <w:name w:val="FollowedHyperlink"/>
    <w:basedOn w:val="DefaultParagraphFont"/>
    <w:uiPriority w:val="99"/>
    <w:semiHidden/>
    <w:unhideWhenUsed/>
    <w:rsid w:val="00362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2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v@brivaisviln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sdaqcsd.com/lv/pakalpojumi/pakalpojumi-dalibniekiem/depozitarija-dalibnieki/" TargetMode="External"/><Relationship Id="rId4" Type="http://schemas.openxmlformats.org/officeDocument/2006/relationships/settings" Target="settings.xml"/><Relationship Id="rId9" Type="http://schemas.openxmlformats.org/officeDocument/2006/relationships/hyperlink" Target="http://www.brivaisviln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7DD7-8C9F-44DC-9C0E-856081DF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7970</Characters>
  <Application>Microsoft Office Word</Application>
  <DocSecurity>0</DocSecurity>
  <Lines>66</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BHU1020</dc:creator>
  <cp:lastModifiedBy>Aleksandrs Knazevs</cp:lastModifiedBy>
  <cp:revision>3</cp:revision>
  <cp:lastPrinted>2019-03-29T09:39:00Z</cp:lastPrinted>
  <dcterms:created xsi:type="dcterms:W3CDTF">2019-03-29T11:01:00Z</dcterms:created>
  <dcterms:modified xsi:type="dcterms:W3CDTF">2019-03-29T11:01:00Z</dcterms:modified>
</cp:coreProperties>
</file>