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0C16FDDB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1C2D2CA9" w14:textId="77777777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69155F59" w14:textId="4ED43D2F" w:rsidR="00B42E57" w:rsidRPr="00B42E57" w:rsidRDefault="00B42E57" w:rsidP="00B42E57">
      <w:pPr>
        <w:spacing w:after="0" w:line="240" w:lineRule="auto"/>
        <w:rPr>
          <w:rFonts w:asciiTheme="minorHAnsi" w:hAnsiTheme="minorHAnsi"/>
          <w:sz w:val="2"/>
          <w:szCs w:val="2"/>
        </w:rPr>
        <w:sectPr w:rsidR="00B42E57" w:rsidRPr="00B42E57" w:rsidSect="006E13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1BFF9E8" w14:textId="77777777" w:rsidR="007B0EE4" w:rsidRDefault="007B0EE4" w:rsidP="00B42E57">
      <w:pPr>
        <w:spacing w:after="0" w:line="240" w:lineRule="auto"/>
        <w:jc w:val="both"/>
        <w:rPr>
          <w:rFonts w:asciiTheme="minorHAnsi" w:hAnsiTheme="minorHAnsi"/>
          <w:b/>
          <w:sz w:val="8"/>
          <w:szCs w:val="8"/>
        </w:rPr>
      </w:pPr>
    </w:p>
    <w:p w14:paraId="79FD707F" w14:textId="77777777" w:rsidR="007B0EE4" w:rsidRPr="007B0EE4" w:rsidRDefault="007B0EE4" w:rsidP="007B0EE4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73F7BA49" w14:textId="0CE2F5D4" w:rsidR="006D0040" w:rsidRDefault="00F34E04" w:rsidP="00B42E5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</w:p>
    <w:p w14:paraId="32263A88" w14:textId="77777777" w:rsidR="007B0EE4" w:rsidRPr="00143A11" w:rsidRDefault="007B0EE4" w:rsidP="00B42E5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1B28460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761AB691" w14:textId="77777777" w:rsidTr="007B0EE4">
        <w:trPr>
          <w:trHeight w:hRule="exact" w:val="397"/>
        </w:trPr>
        <w:tc>
          <w:tcPr>
            <w:tcW w:w="4672" w:type="dxa"/>
            <w:shd w:val="clear" w:color="auto" w:fill="auto"/>
            <w:vAlign w:val="center"/>
          </w:tcPr>
          <w:p w14:paraId="388D021C" w14:textId="77777777" w:rsidR="002A20D8" w:rsidRPr="00247890" w:rsidRDefault="002A20D8" w:rsidP="007B0EE4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96BE99" w14:textId="77777777" w:rsidR="002A20D8" w:rsidRPr="007C2185" w:rsidRDefault="004A2EB4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AS PATA Saldus</w:t>
            </w:r>
          </w:p>
        </w:tc>
      </w:tr>
      <w:tr w:rsidR="00F954D5" w:rsidRPr="007C2185" w14:paraId="074AF0D1" w14:textId="77777777" w:rsidTr="007B0EE4">
        <w:trPr>
          <w:trHeight w:hRule="exact" w:val="397"/>
        </w:trPr>
        <w:tc>
          <w:tcPr>
            <w:tcW w:w="4672" w:type="dxa"/>
            <w:shd w:val="clear" w:color="auto" w:fill="auto"/>
            <w:vAlign w:val="center"/>
          </w:tcPr>
          <w:p w14:paraId="79DAC159" w14:textId="77777777" w:rsidR="00F954D5" w:rsidRPr="00247890" w:rsidRDefault="00F954D5" w:rsidP="007B0EE4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386A18" w14:textId="77777777" w:rsidR="00F954D5" w:rsidRPr="007C2185" w:rsidRDefault="004A2EB4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40003020121</w:t>
            </w:r>
          </w:p>
        </w:tc>
      </w:tr>
      <w:tr w:rsidR="002A20D8" w:rsidRPr="007C2185" w14:paraId="2AA91042" w14:textId="77777777" w:rsidTr="007B0EE4">
        <w:trPr>
          <w:trHeight w:hRule="exact" w:val="397"/>
        </w:trPr>
        <w:tc>
          <w:tcPr>
            <w:tcW w:w="4672" w:type="dxa"/>
            <w:shd w:val="clear" w:color="auto" w:fill="auto"/>
            <w:vAlign w:val="center"/>
          </w:tcPr>
          <w:p w14:paraId="61052A16" w14:textId="77777777" w:rsidR="002A20D8" w:rsidRPr="00247890" w:rsidRDefault="00F954D5" w:rsidP="007B0EE4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2C759F" w14:textId="384EC66E" w:rsidR="002A20D8" w:rsidRPr="007C2185" w:rsidRDefault="00E03496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.202</w:t>
            </w:r>
            <w:r w:rsidR="00451FF7"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A2EB4">
              <w:rPr>
                <w:rFonts w:asciiTheme="minorHAnsi" w:hAnsiTheme="minorHAnsi"/>
                <w:sz w:val="20"/>
                <w:szCs w:val="20"/>
              </w:rPr>
              <w:t>plkst</w:t>
            </w:r>
            <w:proofErr w:type="spellEnd"/>
            <w:r w:rsidR="004A2EB4">
              <w:rPr>
                <w:rFonts w:asciiTheme="minorHAnsi" w:hAnsiTheme="minorHAnsi"/>
                <w:sz w:val="20"/>
                <w:szCs w:val="20"/>
              </w:rPr>
              <w:t>. 1</w:t>
            </w:r>
            <w:r w:rsidR="00451FF7"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</w:tr>
      <w:tr w:rsidR="00F954D5" w:rsidRPr="007C2185" w14:paraId="19FE97FC" w14:textId="77777777" w:rsidTr="007B0EE4">
        <w:trPr>
          <w:trHeight w:val="576"/>
        </w:trPr>
        <w:tc>
          <w:tcPr>
            <w:tcW w:w="4672" w:type="dxa"/>
            <w:shd w:val="clear" w:color="auto" w:fill="auto"/>
            <w:vAlign w:val="center"/>
          </w:tcPr>
          <w:p w14:paraId="32E16FFF" w14:textId="77777777" w:rsidR="00F954D5" w:rsidRPr="004A2EB4" w:rsidRDefault="00F954D5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925013" w14:textId="14811663" w:rsidR="00F954D5" w:rsidRDefault="00F954D5" w:rsidP="007B0EE4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D1449"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4116927D" w14:textId="1E213244" w:rsidR="00F954D5" w:rsidRPr="007C2185" w:rsidRDefault="00F954D5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D1449">
              <w:rPr>
                <w:sz w:val="20"/>
                <w:szCs w:val="20"/>
                <w:lang w:val="lv-LV"/>
              </w:rPr>
              <w:sym w:font="Wingdings" w:char="F0FE"/>
            </w:r>
          </w:p>
        </w:tc>
      </w:tr>
      <w:tr w:rsidR="00701C83" w:rsidRPr="007C2185" w14:paraId="4665F42F" w14:textId="77777777" w:rsidTr="007B0EE4">
        <w:trPr>
          <w:trHeight w:hRule="exact" w:val="397"/>
        </w:trPr>
        <w:tc>
          <w:tcPr>
            <w:tcW w:w="4672" w:type="dxa"/>
            <w:shd w:val="clear" w:color="auto" w:fill="auto"/>
            <w:vAlign w:val="center"/>
          </w:tcPr>
          <w:p w14:paraId="57195877" w14:textId="77777777" w:rsidR="00701C83" w:rsidRPr="00247890" w:rsidRDefault="005B413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0263B6BC" w14:textId="77777777" w:rsidR="00701C83" w:rsidRPr="007C2185" w:rsidRDefault="004A2EB4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C4">
              <w:rPr>
                <w:rFonts w:asciiTheme="minorHAnsi" w:hAnsiTheme="minorHAnsi"/>
                <w:sz w:val="20"/>
                <w:szCs w:val="20"/>
              </w:rPr>
              <w:t>LV0000101681</w:t>
            </w:r>
          </w:p>
        </w:tc>
      </w:tr>
    </w:tbl>
    <w:p w14:paraId="50557728" w14:textId="5639F8CF" w:rsidR="005A1746" w:rsidRPr="00B42E57" w:rsidRDefault="005A1746" w:rsidP="00B42E57">
      <w:pPr>
        <w:spacing w:after="0" w:line="240" w:lineRule="auto"/>
        <w:rPr>
          <w:rFonts w:asciiTheme="minorHAnsi" w:hAnsiTheme="minorHAnsi"/>
          <w:sz w:val="12"/>
          <w:szCs w:val="12"/>
        </w:rPr>
        <w:sectPr w:rsidR="005A1746" w:rsidRPr="00B42E57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A8B5413" w14:textId="77777777" w:rsidR="007B0EE4" w:rsidRDefault="007B0EE4" w:rsidP="007B0EE4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79C92054" w14:textId="0AD1B7F8" w:rsidR="005B07CA" w:rsidRDefault="005B07CA" w:rsidP="00B42E5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</w:p>
    <w:p w14:paraId="33EA3ED0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C7874A0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00B62F0D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741EE767" w14:textId="77777777" w:rsidR="002A20D8" w:rsidRPr="0031419C" w:rsidRDefault="005B413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60A04CFB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60078204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6837AE7B" w14:textId="77777777" w:rsidR="002A20D8" w:rsidRPr="0031419C" w:rsidRDefault="005B413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3B2D9DB2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30C5EF99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1B13B0D1" w14:textId="77777777" w:rsidR="00801CFC" w:rsidRDefault="005B413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</w:p>
          <w:p w14:paraId="5D7301D7" w14:textId="77777777" w:rsidR="005E683B" w:rsidRDefault="005E683B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201A6CA0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32522BD5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34858046" w14:textId="77777777" w:rsidR="009035E3" w:rsidRDefault="005B4137" w:rsidP="007B0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</w:t>
            </w:r>
          </w:p>
        </w:tc>
        <w:tc>
          <w:tcPr>
            <w:tcW w:w="4660" w:type="dxa"/>
            <w:shd w:val="clear" w:color="auto" w:fill="auto"/>
          </w:tcPr>
          <w:p w14:paraId="0096C00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4B71F529" w14:textId="77777777" w:rsidTr="007B0EE4">
        <w:trPr>
          <w:trHeight w:hRule="exact" w:val="656"/>
        </w:trPr>
        <w:tc>
          <w:tcPr>
            <w:tcW w:w="4690" w:type="dxa"/>
            <w:shd w:val="clear" w:color="auto" w:fill="auto"/>
            <w:vAlign w:val="center"/>
          </w:tcPr>
          <w:p w14:paraId="156848F3" w14:textId="77777777" w:rsidR="005B07CA" w:rsidRPr="00143A11" w:rsidRDefault="00247890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5CC34497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2B40CA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8616523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6AABDB46" w14:textId="77777777" w:rsidTr="007B0EE4">
        <w:trPr>
          <w:trHeight w:val="363"/>
        </w:trPr>
        <w:tc>
          <w:tcPr>
            <w:tcW w:w="4690" w:type="dxa"/>
            <w:shd w:val="clear" w:color="auto" w:fill="auto"/>
            <w:vAlign w:val="center"/>
          </w:tcPr>
          <w:p w14:paraId="6DD71310" w14:textId="77777777" w:rsidR="00C76E69" w:rsidRDefault="005E683B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6F033F9A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07CB9BB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5E07EEA9" w14:textId="77777777" w:rsidR="00801CFC" w:rsidRDefault="005E683B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</w:p>
          <w:p w14:paraId="715BA840" w14:textId="77777777" w:rsidR="005E683B" w:rsidRDefault="005E683B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64529DCD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3FE9F67C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5BEE293A" w14:textId="77777777" w:rsidR="000A4785" w:rsidRPr="009035E3" w:rsidRDefault="000A4785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</w:p>
        </w:tc>
        <w:tc>
          <w:tcPr>
            <w:tcW w:w="4660" w:type="dxa"/>
            <w:shd w:val="clear" w:color="auto" w:fill="auto"/>
          </w:tcPr>
          <w:p w14:paraId="5AB07E4B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69A7F1C4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0DA1DAD3" w14:textId="77777777" w:rsidR="000A4785" w:rsidRDefault="000A4785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15549A16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4E33F3D4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6AF2D9BF" w14:textId="77777777" w:rsidR="00091357" w:rsidRDefault="0009135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019863A9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171B6B" w14:textId="35C57281" w:rsidR="00D1369B" w:rsidRDefault="00D1369B" w:rsidP="00B42E57">
      <w:pPr>
        <w:spacing w:before="40" w:after="40" w:line="240" w:lineRule="auto"/>
        <w:ind w:firstLine="720"/>
        <w:jc w:val="both"/>
        <w:rPr>
          <w:rFonts w:asciiTheme="minorHAnsi" w:hAnsiTheme="minorHAnsi"/>
          <w:b/>
          <w:sz w:val="12"/>
          <w:szCs w:val="12"/>
        </w:rPr>
      </w:pPr>
    </w:p>
    <w:p w14:paraId="72C6A01E" w14:textId="77777777" w:rsidR="007B0EE4" w:rsidRPr="00B42E57" w:rsidRDefault="007B0EE4" w:rsidP="00B42E57">
      <w:pPr>
        <w:spacing w:before="40" w:after="40" w:line="240" w:lineRule="auto"/>
        <w:ind w:firstLine="720"/>
        <w:jc w:val="both"/>
        <w:rPr>
          <w:rFonts w:asciiTheme="minorHAnsi" w:hAnsiTheme="minorHAnsi"/>
          <w:b/>
          <w:sz w:val="12"/>
          <w:szCs w:val="12"/>
        </w:rPr>
      </w:pPr>
    </w:p>
    <w:p w14:paraId="3A1DF704" w14:textId="738E9ABF" w:rsidR="007B0EE4" w:rsidRPr="007B0EE4" w:rsidRDefault="007B0EE4" w:rsidP="007B0EE4">
      <w:pPr>
        <w:tabs>
          <w:tab w:val="left" w:pos="765"/>
        </w:tabs>
        <w:spacing w:after="0" w:line="240" w:lineRule="auto"/>
        <w:rPr>
          <w:rFonts w:asciiTheme="minorHAnsi" w:hAnsiTheme="minorHAnsi"/>
          <w:sz w:val="24"/>
          <w:szCs w:val="24"/>
        </w:rPr>
        <w:sectPr w:rsidR="007B0EE4" w:rsidRPr="007B0EE4" w:rsidSect="00B42E57">
          <w:type w:val="continuous"/>
          <w:pgSz w:w="12240" w:h="15840"/>
          <w:pgMar w:top="1009" w:right="1418" w:bottom="1440" w:left="1418" w:header="720" w:footer="720" w:gutter="0"/>
          <w:cols w:space="720"/>
          <w:docGrid w:linePitch="360"/>
        </w:sectPr>
      </w:pPr>
    </w:p>
    <w:p w14:paraId="2A9A2215" w14:textId="77777777" w:rsidR="00883BB6" w:rsidRPr="00143A11" w:rsidRDefault="005B07CA" w:rsidP="007B0EE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761A39FF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8"/>
      </w:tblGrid>
      <w:tr w:rsidR="00C639DB" w:rsidRPr="00143A11" w14:paraId="3194AA2A" w14:textId="77777777" w:rsidTr="007B0EE4">
        <w:trPr>
          <w:trHeight w:hRule="exact" w:val="39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72FD895" w14:textId="3A97D4E3" w:rsidR="00C639DB" w:rsidRPr="007B0EE4" w:rsidRDefault="005A1746" w:rsidP="007B0E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5A1746">
              <w:rPr>
                <w:rFonts w:asciiTheme="minorHAnsi" w:hAnsiTheme="minorHAnsi"/>
                <w:sz w:val="20"/>
                <w:szCs w:val="20"/>
                <w:lang w:val="lv-LV"/>
              </w:rPr>
              <w:t>Sabiedrības akciju izslēgšana no regulētā tirgus.</w:t>
            </w:r>
          </w:p>
        </w:tc>
      </w:tr>
      <w:tr w:rsidR="00C639DB" w:rsidRPr="00143A11" w14:paraId="0ACA5E5D" w14:textId="77777777" w:rsidTr="003A1561">
        <w:trPr>
          <w:trHeight w:val="288"/>
        </w:trPr>
        <w:tc>
          <w:tcPr>
            <w:tcW w:w="4683" w:type="dxa"/>
            <w:shd w:val="clear" w:color="auto" w:fill="auto"/>
          </w:tcPr>
          <w:p w14:paraId="2F50E586" w14:textId="5C15E92B" w:rsidR="00C639DB" w:rsidRPr="005A1746" w:rsidRDefault="005A1746" w:rsidP="005A1746">
            <w:pPr>
              <w:pStyle w:val="Sarakstarindkopa"/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proofErr w:type="spellStart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Izslēgt</w:t>
            </w:r>
            <w:proofErr w:type="spellEnd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akciju</w:t>
            </w:r>
            <w:proofErr w:type="spellEnd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sabiedrības</w:t>
            </w:r>
            <w:proofErr w:type="spellEnd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„PATA Saldus” </w:t>
            </w:r>
            <w:proofErr w:type="spellStart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uzrādītāja</w:t>
            </w:r>
            <w:proofErr w:type="spellEnd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akcijas</w:t>
            </w:r>
            <w:proofErr w:type="spellEnd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no AS “Nasdaq Riga” </w:t>
            </w:r>
            <w:proofErr w:type="spellStart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Baltijas</w:t>
            </w:r>
            <w:proofErr w:type="spellEnd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Otrā</w:t>
            </w:r>
            <w:proofErr w:type="spellEnd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saraksta</w:t>
            </w:r>
            <w:proofErr w:type="spellEnd"/>
            <w:r w:rsidRPr="005A1746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14:paraId="4D821E78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3D7C4CD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</w:t>
            </w:r>
            <w:r w:rsidR="00801CFC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57A5B2D4" w14:textId="77777777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0E03FE36" w14:textId="77777777" w:rsidTr="007B0EE4">
        <w:trPr>
          <w:trHeight w:hRule="exact" w:val="397"/>
        </w:trPr>
        <w:tc>
          <w:tcPr>
            <w:tcW w:w="4683" w:type="dxa"/>
            <w:shd w:val="clear" w:color="auto" w:fill="auto"/>
            <w:vAlign w:val="center"/>
          </w:tcPr>
          <w:p w14:paraId="6ED081F5" w14:textId="77777777" w:rsidR="00C639DB" w:rsidRPr="00C639DB" w:rsidRDefault="00C639DB" w:rsidP="005A1746">
            <w:pPr>
              <w:spacing w:before="40"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shd w:val="clear" w:color="auto" w:fill="auto"/>
          </w:tcPr>
          <w:p w14:paraId="5016994D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2E57" w:rsidRPr="00143A11" w14:paraId="1A1BBE6B" w14:textId="77777777" w:rsidTr="007B0EE4">
        <w:trPr>
          <w:trHeight w:hRule="exact" w:val="39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3C4A5DC" w14:textId="7BEE2691" w:rsidR="00B42E57" w:rsidRPr="00B42E57" w:rsidRDefault="00FA283E" w:rsidP="007B0EE4">
            <w:pPr>
              <w:pStyle w:val="Sarakstarindkopa"/>
              <w:numPr>
                <w:ilvl w:val="0"/>
                <w:numId w:val="11"/>
              </w:num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Sabiedrības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B42E57" w:rsidRPr="00B42E57"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 w:rsidR="00B42E57" w:rsidRPr="00B42E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42E57" w:rsidRPr="00B42E57">
              <w:rPr>
                <w:rFonts w:asciiTheme="minorHAnsi" w:hAnsiTheme="minorHAnsi"/>
                <w:sz w:val="20"/>
                <w:szCs w:val="20"/>
              </w:rPr>
              <w:t>tirdzniecības</w:t>
            </w:r>
            <w:proofErr w:type="spellEnd"/>
            <w:r w:rsidR="00B42E57" w:rsidRPr="00B42E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42E57" w:rsidRPr="00B42E57">
              <w:rPr>
                <w:rFonts w:asciiTheme="minorHAnsi" w:hAnsiTheme="minorHAnsi"/>
                <w:sz w:val="20"/>
                <w:szCs w:val="20"/>
              </w:rPr>
              <w:t>uzsākšana</w:t>
            </w:r>
            <w:proofErr w:type="spellEnd"/>
            <w:r w:rsidR="00B42E57" w:rsidRPr="00B42E57">
              <w:rPr>
                <w:rFonts w:asciiTheme="minorHAnsi" w:hAnsiTheme="minorHAnsi"/>
                <w:sz w:val="20"/>
                <w:szCs w:val="20"/>
              </w:rPr>
              <w:t xml:space="preserve"> Nasdaq Riga </w:t>
            </w:r>
            <w:proofErr w:type="spellStart"/>
            <w:r w:rsidR="00B42E57" w:rsidRPr="00B42E57">
              <w:rPr>
                <w:rFonts w:asciiTheme="minorHAnsi" w:hAnsiTheme="minorHAnsi"/>
                <w:sz w:val="20"/>
                <w:szCs w:val="20"/>
              </w:rPr>
              <w:t>Alternatīvajā</w:t>
            </w:r>
            <w:proofErr w:type="spellEnd"/>
            <w:r w:rsidR="00B42E57" w:rsidRPr="00B42E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42E57" w:rsidRPr="00B42E57">
              <w:rPr>
                <w:rFonts w:asciiTheme="minorHAnsi" w:hAnsiTheme="minorHAnsi"/>
                <w:sz w:val="20"/>
                <w:szCs w:val="20"/>
              </w:rPr>
              <w:t>tirgū</w:t>
            </w:r>
            <w:proofErr w:type="spellEnd"/>
            <w:r w:rsidR="00B42E57" w:rsidRPr="00B42E57">
              <w:rPr>
                <w:rFonts w:asciiTheme="minorHAnsi" w:hAnsiTheme="minorHAnsi"/>
                <w:sz w:val="20"/>
                <w:szCs w:val="20"/>
              </w:rPr>
              <w:t xml:space="preserve"> First North</w:t>
            </w:r>
            <w:r w:rsidR="0088181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42E57" w:rsidRPr="00143A11" w14:paraId="744F35A5" w14:textId="77777777" w:rsidTr="00B42E57">
        <w:trPr>
          <w:trHeight w:val="890"/>
        </w:trPr>
        <w:tc>
          <w:tcPr>
            <w:tcW w:w="4683" w:type="dxa"/>
            <w:shd w:val="clear" w:color="auto" w:fill="auto"/>
          </w:tcPr>
          <w:p w14:paraId="3564CC03" w14:textId="2459158F" w:rsidR="00B42E57" w:rsidRPr="00B42E57" w:rsidRDefault="00B42E57" w:rsidP="00B42E57">
            <w:pPr>
              <w:pStyle w:val="Sarakstarindkopa"/>
              <w:numPr>
                <w:ilvl w:val="1"/>
                <w:numId w:val="11"/>
              </w:numPr>
              <w:spacing w:before="4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Uzsākt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28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283E">
              <w:rPr>
                <w:rFonts w:asciiTheme="minorHAnsi" w:hAnsiTheme="minorHAnsi"/>
                <w:sz w:val="20"/>
                <w:szCs w:val="20"/>
              </w:rPr>
              <w:t>akcju</w:t>
            </w:r>
            <w:proofErr w:type="spellEnd"/>
            <w:proofErr w:type="gramEnd"/>
            <w:r w:rsidR="00FA28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283E">
              <w:rPr>
                <w:rFonts w:asciiTheme="minorHAnsi" w:hAnsiTheme="minorHAnsi"/>
                <w:sz w:val="20"/>
                <w:szCs w:val="20"/>
              </w:rPr>
              <w:t>sabiedrības</w:t>
            </w:r>
            <w:proofErr w:type="spellEnd"/>
            <w:r w:rsidR="00FA283E">
              <w:rPr>
                <w:rFonts w:asciiTheme="minorHAnsi" w:hAnsiTheme="minorHAnsi"/>
                <w:sz w:val="20"/>
                <w:szCs w:val="20"/>
              </w:rPr>
              <w:t xml:space="preserve"> “PATA Saldus”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tirdzniecību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Nasdaq Riga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Alternatīvajā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tirgū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First North</w:t>
            </w:r>
            <w:r w:rsidR="0088181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14:paraId="28463351" w14:textId="77777777" w:rsidR="00B42E57" w:rsidRDefault="00B42E57" w:rsidP="00B42E57">
            <w:pPr>
              <w:spacing w:before="40" w:after="40" w:line="240" w:lineRule="auto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82B75A8" w14:textId="77777777" w:rsidR="00B42E57" w:rsidRDefault="00B42E57" w:rsidP="00B42E57">
            <w:pPr>
              <w:spacing w:before="40" w:after="40" w:line="240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76F37151" w14:textId="6ED67ADB" w:rsidR="00B42E57" w:rsidRPr="00B42E57" w:rsidRDefault="00B42E57" w:rsidP="00B42E57">
            <w:pPr>
              <w:spacing w:before="40" w:after="4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B42E57" w:rsidRPr="00143A11" w14:paraId="53F2A7FB" w14:textId="77777777" w:rsidTr="007B0EE4">
        <w:trPr>
          <w:trHeight w:hRule="exact" w:val="397"/>
        </w:trPr>
        <w:tc>
          <w:tcPr>
            <w:tcW w:w="4683" w:type="dxa"/>
            <w:shd w:val="clear" w:color="auto" w:fill="auto"/>
            <w:vAlign w:val="center"/>
          </w:tcPr>
          <w:p w14:paraId="1DC9F9A6" w14:textId="0A1090A2" w:rsidR="00B42E57" w:rsidRPr="00C639DB" w:rsidRDefault="00B42E57" w:rsidP="007B0EE4">
            <w:pPr>
              <w:spacing w:before="4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4668" w:type="dxa"/>
            <w:shd w:val="clear" w:color="auto" w:fill="auto"/>
          </w:tcPr>
          <w:p w14:paraId="687B0EC6" w14:textId="77777777" w:rsidR="00B42E57" w:rsidRPr="00143A11" w:rsidRDefault="00B42E57" w:rsidP="00B42E5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668E22" w14:textId="77777777" w:rsidR="004A2EB4" w:rsidRPr="00B42E57" w:rsidRDefault="004A2EB4" w:rsidP="005A1746">
      <w:pPr>
        <w:spacing w:after="0" w:line="240" w:lineRule="auto"/>
        <w:rPr>
          <w:rFonts w:asciiTheme="minorHAnsi" w:hAnsiTheme="minorHAnsi"/>
          <w:b/>
          <w:sz w:val="8"/>
          <w:szCs w:val="8"/>
        </w:rPr>
        <w:sectPr w:rsidR="004A2EB4" w:rsidRPr="00B42E57" w:rsidSect="003A1561">
          <w:type w:val="continuous"/>
          <w:pgSz w:w="12240" w:h="15840"/>
          <w:pgMar w:top="1009" w:right="1440" w:bottom="567" w:left="1440" w:header="720" w:footer="720" w:gutter="0"/>
          <w:cols w:space="720"/>
          <w:docGrid w:linePitch="360"/>
        </w:sectPr>
      </w:pPr>
    </w:p>
    <w:p w14:paraId="2A064974" w14:textId="77777777" w:rsidR="007B0EE4" w:rsidRDefault="007B0EE4" w:rsidP="005A17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AE11913" w14:textId="77777777" w:rsidR="007B0EE4" w:rsidRDefault="007B0EE4" w:rsidP="005A17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275587C" w14:textId="77777777" w:rsidR="007B0EE4" w:rsidRDefault="007B0EE4" w:rsidP="005A17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7612BA2" w14:textId="77777777" w:rsidR="007B0EE4" w:rsidRDefault="007B0EE4" w:rsidP="005A17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467644E" w14:textId="0AD0628B" w:rsidR="0029352D" w:rsidRDefault="0029352D" w:rsidP="005A17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0D7FAF6C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67986B7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5A1746">
          <w:type w:val="continuous"/>
          <w:pgSz w:w="12240" w:h="15840"/>
          <w:pgMar w:top="907" w:right="1440" w:bottom="907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0432B60F" w14:textId="77777777" w:rsidTr="007B0EE4">
        <w:trPr>
          <w:trHeight w:hRule="exact" w:val="397"/>
        </w:trPr>
        <w:tc>
          <w:tcPr>
            <w:tcW w:w="4690" w:type="dxa"/>
            <w:shd w:val="clear" w:color="auto" w:fill="auto"/>
            <w:vAlign w:val="center"/>
          </w:tcPr>
          <w:p w14:paraId="2F321B6F" w14:textId="77777777" w:rsidR="0029352D" w:rsidRPr="0031419C" w:rsidRDefault="0029352D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1A1F"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30533C07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470607" w14:textId="77777777" w:rsidR="007B0EE4" w:rsidRDefault="007B0EE4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87F04F0" w14:textId="3453AE00" w:rsidR="00037F7B" w:rsidRPr="00E95EEB" w:rsidRDefault="00DD1A1F" w:rsidP="00701C83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</w:p>
    <w:p w14:paraId="2BED3A77" w14:textId="77777777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AKCIONĀRS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0E6F6A5A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658697C9" w14:textId="65D3EE72" w:rsidR="007B0EE4" w:rsidRDefault="007B0EE4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7B0EE4" w:rsidSect="00B42E57">
          <w:type w:val="continuous"/>
          <w:pgSz w:w="12240" w:h="15840"/>
          <w:pgMar w:top="454" w:right="1440" w:bottom="45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541E959A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7779E025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1998DB63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82526D4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44F5FE4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5DF3D4AC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345E24BD" w14:textId="77777777" w:rsidR="0021360D" w:rsidRPr="00143A11" w:rsidRDefault="00ED6F65" w:rsidP="0021360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AB440CD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1026BFA8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308" w:type="dxa"/>
          </w:tcPr>
          <w:p w14:paraId="399358F0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14:paraId="64C7BEE9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Datums </w:t>
            </w:r>
          </w:p>
        </w:tc>
      </w:tr>
    </w:tbl>
    <w:p w14:paraId="6E32B721" w14:textId="77777777" w:rsidR="000A4785" w:rsidRPr="00037F7B" w:rsidRDefault="000A4785" w:rsidP="00247890">
      <w:pPr>
        <w:spacing w:after="0" w:line="240" w:lineRule="auto"/>
        <w:rPr>
          <w:rFonts w:asciiTheme="minorHAnsi" w:hAnsiTheme="minorHAnsi"/>
          <w:b/>
          <w:sz w:val="6"/>
          <w:szCs w:val="6"/>
        </w:rPr>
      </w:pPr>
    </w:p>
    <w:p w14:paraId="2AA8555D" w14:textId="634FB77D" w:rsidR="00247890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PILNVAROTĀ PERSONA:</w:t>
      </w:r>
    </w:p>
    <w:p w14:paraId="043F2A7A" w14:textId="77777777" w:rsidR="007B0EE4" w:rsidRPr="00A70B5C" w:rsidRDefault="007B0EE4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6DFABAD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1DC9CBFD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5A1746">
          <w:type w:val="continuous"/>
          <w:pgSz w:w="12240" w:h="15840"/>
          <w:pgMar w:top="1009" w:right="1440" w:bottom="737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028F3409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61A36EF7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5E4F390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4B60C27D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A1213D2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07609038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4ACC0174" w14:textId="77777777" w:rsidR="0021360D" w:rsidRPr="00143A11" w:rsidRDefault="00247890" w:rsidP="0021360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F60A439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0988EA77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.) </w:t>
            </w:r>
          </w:p>
        </w:tc>
        <w:tc>
          <w:tcPr>
            <w:tcW w:w="2308" w:type="dxa"/>
          </w:tcPr>
          <w:p w14:paraId="64977CD8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14:paraId="229D4B5A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Datums </w:t>
            </w:r>
          </w:p>
        </w:tc>
      </w:tr>
    </w:tbl>
    <w:p w14:paraId="1E8963A0" w14:textId="77777777" w:rsidR="00B84232" w:rsidRPr="00DD1A1F" w:rsidRDefault="00B84232" w:rsidP="00DD1A1F">
      <w:pPr>
        <w:spacing w:after="0" w:line="240" w:lineRule="auto"/>
      </w:pPr>
    </w:p>
    <w:sectPr w:rsidR="00B84232" w:rsidRPr="00DD1A1F" w:rsidSect="005A1746">
      <w:type w:val="continuous"/>
      <w:pgSz w:w="12240" w:h="15840" w:code="1"/>
      <w:pgMar w:top="73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D354" w14:textId="77777777" w:rsidR="00E3202C" w:rsidRDefault="00E3202C" w:rsidP="001E4223">
      <w:pPr>
        <w:spacing w:after="0" w:line="240" w:lineRule="auto"/>
      </w:pPr>
      <w:r>
        <w:separator/>
      </w:r>
    </w:p>
  </w:endnote>
  <w:endnote w:type="continuationSeparator" w:id="0">
    <w:p w14:paraId="7BC3AA6D" w14:textId="77777777" w:rsidR="00E3202C" w:rsidRDefault="00E3202C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41A5" w14:textId="77777777" w:rsidR="00037F7B" w:rsidRDefault="00037F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10F2" w14:textId="77777777" w:rsidR="00037F7B" w:rsidRDefault="00037F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A04B" w14:textId="77777777" w:rsidR="00037F7B" w:rsidRDefault="00037F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E8C9" w14:textId="77777777" w:rsidR="00E3202C" w:rsidRDefault="00E3202C" w:rsidP="001E4223">
      <w:pPr>
        <w:spacing w:after="0" w:line="240" w:lineRule="auto"/>
      </w:pPr>
      <w:r>
        <w:separator/>
      </w:r>
    </w:p>
  </w:footnote>
  <w:footnote w:type="continuationSeparator" w:id="0">
    <w:p w14:paraId="2C798B5A" w14:textId="77777777" w:rsidR="00E3202C" w:rsidRDefault="00E3202C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2329" w14:textId="77777777" w:rsidR="00037F7B" w:rsidRDefault="00037F7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8412" w14:textId="61D64CF2" w:rsidR="001E4223" w:rsidRDefault="001E4223" w:rsidP="00584B52">
    <w:pPr>
      <w:pStyle w:val="Galvene"/>
      <w:jc w:val="center"/>
    </w:pPr>
  </w:p>
  <w:p w14:paraId="06F88780" w14:textId="77777777" w:rsidR="001E4223" w:rsidRDefault="001E422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B064" w14:textId="77777777" w:rsidR="00037F7B" w:rsidRDefault="00037F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DC7"/>
    <w:multiLevelType w:val="multilevel"/>
    <w:tmpl w:val="A5C4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734"/>
    <w:multiLevelType w:val="hybridMultilevel"/>
    <w:tmpl w:val="D944BD6A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4F9E1ECC"/>
    <w:multiLevelType w:val="multilevel"/>
    <w:tmpl w:val="40D0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CE"/>
    <w:multiLevelType w:val="hybridMultilevel"/>
    <w:tmpl w:val="04A46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146BC"/>
    <w:rsid w:val="00037F7B"/>
    <w:rsid w:val="00047F74"/>
    <w:rsid w:val="000548D2"/>
    <w:rsid w:val="00057389"/>
    <w:rsid w:val="00067FD8"/>
    <w:rsid w:val="000733F5"/>
    <w:rsid w:val="00076BC4"/>
    <w:rsid w:val="00091357"/>
    <w:rsid w:val="000A1F56"/>
    <w:rsid w:val="000A4785"/>
    <w:rsid w:val="000C2A29"/>
    <w:rsid w:val="000C407E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240F"/>
    <w:rsid w:val="0021360D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45FFE"/>
    <w:rsid w:val="00354DB3"/>
    <w:rsid w:val="00357355"/>
    <w:rsid w:val="00361906"/>
    <w:rsid w:val="0036329B"/>
    <w:rsid w:val="00372DA6"/>
    <w:rsid w:val="003A1561"/>
    <w:rsid w:val="003D652E"/>
    <w:rsid w:val="0041131A"/>
    <w:rsid w:val="00432B2F"/>
    <w:rsid w:val="00441E4A"/>
    <w:rsid w:val="004510E6"/>
    <w:rsid w:val="00451FF7"/>
    <w:rsid w:val="00475C99"/>
    <w:rsid w:val="004772AB"/>
    <w:rsid w:val="00493CB5"/>
    <w:rsid w:val="0049677F"/>
    <w:rsid w:val="00496E32"/>
    <w:rsid w:val="004A1F6E"/>
    <w:rsid w:val="004A2EB4"/>
    <w:rsid w:val="004B34A0"/>
    <w:rsid w:val="004C6AB1"/>
    <w:rsid w:val="004C79D3"/>
    <w:rsid w:val="004D1449"/>
    <w:rsid w:val="004D4A0C"/>
    <w:rsid w:val="004E6EDE"/>
    <w:rsid w:val="004F079D"/>
    <w:rsid w:val="004F5331"/>
    <w:rsid w:val="00517F11"/>
    <w:rsid w:val="00524034"/>
    <w:rsid w:val="00542698"/>
    <w:rsid w:val="00567006"/>
    <w:rsid w:val="00567EEE"/>
    <w:rsid w:val="00582F10"/>
    <w:rsid w:val="00584B52"/>
    <w:rsid w:val="00587288"/>
    <w:rsid w:val="005903BD"/>
    <w:rsid w:val="005A1746"/>
    <w:rsid w:val="005B07CA"/>
    <w:rsid w:val="005B4137"/>
    <w:rsid w:val="005B41D5"/>
    <w:rsid w:val="005C5CB0"/>
    <w:rsid w:val="005E683B"/>
    <w:rsid w:val="005F7988"/>
    <w:rsid w:val="006014BD"/>
    <w:rsid w:val="0060716E"/>
    <w:rsid w:val="006073D7"/>
    <w:rsid w:val="00607425"/>
    <w:rsid w:val="0063289C"/>
    <w:rsid w:val="0063512A"/>
    <w:rsid w:val="006355F7"/>
    <w:rsid w:val="0065042D"/>
    <w:rsid w:val="006564BD"/>
    <w:rsid w:val="00661614"/>
    <w:rsid w:val="00662198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324C"/>
    <w:rsid w:val="007574A4"/>
    <w:rsid w:val="00757679"/>
    <w:rsid w:val="00792AC2"/>
    <w:rsid w:val="00793D0C"/>
    <w:rsid w:val="007A117A"/>
    <w:rsid w:val="007B0EE4"/>
    <w:rsid w:val="007D1218"/>
    <w:rsid w:val="007E3E31"/>
    <w:rsid w:val="007F7B29"/>
    <w:rsid w:val="00801CFC"/>
    <w:rsid w:val="00820CCB"/>
    <w:rsid w:val="00835A53"/>
    <w:rsid w:val="00851AAF"/>
    <w:rsid w:val="00851C45"/>
    <w:rsid w:val="00857209"/>
    <w:rsid w:val="00865CF6"/>
    <w:rsid w:val="00881819"/>
    <w:rsid w:val="00883BB6"/>
    <w:rsid w:val="00895A00"/>
    <w:rsid w:val="008A5233"/>
    <w:rsid w:val="008B4D6A"/>
    <w:rsid w:val="008C5337"/>
    <w:rsid w:val="008E6E93"/>
    <w:rsid w:val="009035E3"/>
    <w:rsid w:val="00912BF2"/>
    <w:rsid w:val="00920063"/>
    <w:rsid w:val="00955708"/>
    <w:rsid w:val="00962A2F"/>
    <w:rsid w:val="00986DFD"/>
    <w:rsid w:val="009909EF"/>
    <w:rsid w:val="009A6E71"/>
    <w:rsid w:val="009C06F7"/>
    <w:rsid w:val="009C3915"/>
    <w:rsid w:val="00A0220B"/>
    <w:rsid w:val="00A11835"/>
    <w:rsid w:val="00A1366E"/>
    <w:rsid w:val="00A43D47"/>
    <w:rsid w:val="00A46CB3"/>
    <w:rsid w:val="00A51068"/>
    <w:rsid w:val="00A667BB"/>
    <w:rsid w:val="00A72D55"/>
    <w:rsid w:val="00A763E3"/>
    <w:rsid w:val="00A804ED"/>
    <w:rsid w:val="00A90C45"/>
    <w:rsid w:val="00AA6EB7"/>
    <w:rsid w:val="00AB300D"/>
    <w:rsid w:val="00AB7A67"/>
    <w:rsid w:val="00AC30F0"/>
    <w:rsid w:val="00AD2CE9"/>
    <w:rsid w:val="00AF5111"/>
    <w:rsid w:val="00B0689A"/>
    <w:rsid w:val="00B10164"/>
    <w:rsid w:val="00B41BB6"/>
    <w:rsid w:val="00B42E57"/>
    <w:rsid w:val="00B446AB"/>
    <w:rsid w:val="00B47213"/>
    <w:rsid w:val="00B57E58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1071E"/>
    <w:rsid w:val="00C20EBA"/>
    <w:rsid w:val="00C62885"/>
    <w:rsid w:val="00C639DB"/>
    <w:rsid w:val="00C72EF9"/>
    <w:rsid w:val="00C76E69"/>
    <w:rsid w:val="00C77CE9"/>
    <w:rsid w:val="00C91F85"/>
    <w:rsid w:val="00CB44EC"/>
    <w:rsid w:val="00CD4F5D"/>
    <w:rsid w:val="00CF7161"/>
    <w:rsid w:val="00D03A54"/>
    <w:rsid w:val="00D1369B"/>
    <w:rsid w:val="00D56398"/>
    <w:rsid w:val="00D90AEC"/>
    <w:rsid w:val="00DD1A1F"/>
    <w:rsid w:val="00E01ACE"/>
    <w:rsid w:val="00E03496"/>
    <w:rsid w:val="00E04C31"/>
    <w:rsid w:val="00E200D4"/>
    <w:rsid w:val="00E23C6E"/>
    <w:rsid w:val="00E3202C"/>
    <w:rsid w:val="00E32FA7"/>
    <w:rsid w:val="00E34330"/>
    <w:rsid w:val="00E51C06"/>
    <w:rsid w:val="00E60721"/>
    <w:rsid w:val="00E95EEB"/>
    <w:rsid w:val="00E964AB"/>
    <w:rsid w:val="00EA1CCE"/>
    <w:rsid w:val="00EB4156"/>
    <w:rsid w:val="00EB6657"/>
    <w:rsid w:val="00ED099C"/>
    <w:rsid w:val="00ED6F65"/>
    <w:rsid w:val="00EE6622"/>
    <w:rsid w:val="00EF3F06"/>
    <w:rsid w:val="00F212BD"/>
    <w:rsid w:val="00F34E04"/>
    <w:rsid w:val="00F52F46"/>
    <w:rsid w:val="00F53074"/>
    <w:rsid w:val="00F53174"/>
    <w:rsid w:val="00F57086"/>
    <w:rsid w:val="00F6074E"/>
    <w:rsid w:val="00F629BA"/>
    <w:rsid w:val="00F77DB3"/>
    <w:rsid w:val="00F954D5"/>
    <w:rsid w:val="00FA283E"/>
    <w:rsid w:val="00FA392F"/>
    <w:rsid w:val="00FA418A"/>
    <w:rsid w:val="00FC56F4"/>
    <w:rsid w:val="00FC77FF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9614C2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2E5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Radziņa</dc:creator>
  <cp:lastModifiedBy>Zane Radziņa</cp:lastModifiedBy>
  <cp:revision>6</cp:revision>
  <cp:lastPrinted>2021-07-26T11:31:00Z</cp:lastPrinted>
  <dcterms:created xsi:type="dcterms:W3CDTF">2021-07-27T09:33:00Z</dcterms:created>
  <dcterms:modified xsi:type="dcterms:W3CDTF">2021-08-04T08:00:00Z</dcterms:modified>
</cp:coreProperties>
</file>